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B798" w14:textId="77777777" w:rsidR="00D12663" w:rsidRPr="001821E1" w:rsidRDefault="00D12663" w:rsidP="00D12663">
      <w:pPr>
        <w:jc w:val="center"/>
      </w:pPr>
      <w:r w:rsidRPr="001821E1">
        <w:t>RP</w:t>
      </w:r>
      <w:r w:rsidR="001821E1" w:rsidRPr="001821E1">
        <w:t>I Le Po</w:t>
      </w:r>
      <w:r w:rsidR="001821E1">
        <w:t xml:space="preserve">mmier </w:t>
      </w:r>
    </w:p>
    <w:p w14:paraId="5C2CFAA3" w14:textId="77777777" w:rsidR="00D12663" w:rsidRPr="001821E1" w:rsidRDefault="00D12663" w:rsidP="00D12663">
      <w:pPr>
        <w:jc w:val="center"/>
      </w:pPr>
      <w:r w:rsidRPr="001821E1">
        <w:t>14</w:t>
      </w:r>
      <w:r w:rsidR="006C3F8F" w:rsidRPr="001821E1">
        <w:t>,</w:t>
      </w:r>
      <w:r w:rsidRPr="001821E1">
        <w:t xml:space="preserve"> Grand Rue </w:t>
      </w:r>
    </w:p>
    <w:p w14:paraId="449836CD" w14:textId="77777777" w:rsidR="00D12663" w:rsidRPr="0042703D" w:rsidRDefault="00D12663" w:rsidP="00D12663">
      <w:pPr>
        <w:jc w:val="center"/>
        <w:rPr>
          <w:sz w:val="16"/>
          <w:szCs w:val="16"/>
        </w:rPr>
      </w:pPr>
      <w:r w:rsidRPr="0042703D">
        <w:t xml:space="preserve">68470 HUSSEREN </w:t>
      </w:r>
    </w:p>
    <w:p w14:paraId="1E7B2C6B" w14:textId="77777777" w:rsidR="00D12663" w:rsidRPr="0042703D" w:rsidRDefault="00D12663" w:rsidP="00D12663">
      <w:pPr>
        <w:jc w:val="center"/>
        <w:rPr>
          <w:sz w:val="16"/>
          <w:szCs w:val="16"/>
        </w:rPr>
      </w:pPr>
    </w:p>
    <w:p w14:paraId="7663C575" w14:textId="77777777" w:rsidR="00D12663" w:rsidRDefault="00D12663" w:rsidP="00D126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Compte-rendu du conseil d’école </w:t>
      </w:r>
    </w:p>
    <w:p w14:paraId="6C9B095F" w14:textId="77777777" w:rsidR="00D12663" w:rsidRDefault="00D12663" w:rsidP="00D12663">
      <w:pPr>
        <w:jc w:val="center"/>
        <w:rPr>
          <w:sz w:val="16"/>
          <w:szCs w:val="16"/>
          <w:u w:val="single"/>
        </w:rPr>
      </w:pPr>
      <w:proofErr w:type="gramStart"/>
      <w:r>
        <w:rPr>
          <w:b/>
          <w:bCs/>
          <w:u w:val="single"/>
        </w:rPr>
        <w:t>du</w:t>
      </w:r>
      <w:proofErr w:type="gramEnd"/>
      <w:r>
        <w:rPr>
          <w:b/>
          <w:bCs/>
          <w:u w:val="single"/>
        </w:rPr>
        <w:t xml:space="preserve"> </w:t>
      </w:r>
      <w:r w:rsidR="00140DE2">
        <w:rPr>
          <w:b/>
          <w:bCs/>
          <w:u w:val="single"/>
        </w:rPr>
        <w:t>4</w:t>
      </w:r>
      <w:r w:rsidR="002014E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NOVEMBRE 202</w:t>
      </w:r>
      <w:r w:rsidR="00140DE2">
        <w:rPr>
          <w:b/>
          <w:bCs/>
          <w:u w:val="single"/>
        </w:rPr>
        <w:t>4</w:t>
      </w:r>
    </w:p>
    <w:p w14:paraId="12C362B2" w14:textId="77777777" w:rsidR="00D12663" w:rsidRDefault="00D12663" w:rsidP="00D12663">
      <w:pPr>
        <w:rPr>
          <w:sz w:val="16"/>
          <w:szCs w:val="16"/>
          <w:u w:val="single"/>
        </w:rPr>
      </w:pPr>
    </w:p>
    <w:p w14:paraId="6CAE10C4" w14:textId="77777777" w:rsidR="00D12663" w:rsidRDefault="00D12663" w:rsidP="00D12663">
      <w:r>
        <w:rPr>
          <w:rStyle w:val="Policepardfaut1"/>
          <w:u w:val="single"/>
        </w:rPr>
        <w:t>Etaient présents :</w:t>
      </w:r>
      <w:r>
        <w:t xml:space="preserve"> </w:t>
      </w:r>
      <w:r>
        <w:tab/>
        <w:t>M</w:t>
      </w:r>
      <w:r w:rsidR="006C3F8F">
        <w:t>.</w:t>
      </w:r>
      <w:r>
        <w:t xml:space="preserve"> NUCCE</w:t>
      </w:r>
      <w:r w:rsidR="006C3F8F">
        <w:t xml:space="preserve">LLI maire de </w:t>
      </w:r>
      <w:proofErr w:type="spellStart"/>
      <w:r w:rsidR="006C3F8F">
        <w:t>Husseren</w:t>
      </w:r>
      <w:proofErr w:type="spellEnd"/>
    </w:p>
    <w:p w14:paraId="6CC621B1" w14:textId="77777777" w:rsidR="00A92517" w:rsidRDefault="00A92517" w:rsidP="00D12663">
      <w:r>
        <w:tab/>
      </w:r>
      <w:r>
        <w:tab/>
      </w:r>
      <w:r>
        <w:tab/>
        <w:t>M OU SAIDENE ,1</w:t>
      </w:r>
      <w:r w:rsidRPr="00A92517">
        <w:rPr>
          <w:vertAlign w:val="superscript"/>
        </w:rPr>
        <w:t>er</w:t>
      </w:r>
      <w:r>
        <w:t xml:space="preserve"> adjoint </w:t>
      </w:r>
      <w:proofErr w:type="spellStart"/>
      <w:r>
        <w:t>Husseren</w:t>
      </w:r>
      <w:proofErr w:type="spellEnd"/>
    </w:p>
    <w:p w14:paraId="08077220" w14:textId="77777777" w:rsidR="00D12663" w:rsidRDefault="00025327" w:rsidP="00D12663">
      <w:r>
        <w:tab/>
      </w:r>
      <w:r>
        <w:tab/>
      </w:r>
      <w:r>
        <w:tab/>
      </w:r>
      <w:r w:rsidR="00D12663">
        <w:t xml:space="preserve">Mmes </w:t>
      </w:r>
      <w:r w:rsidR="006C3F8F">
        <w:t>NUSSBAUM, QUERON</w:t>
      </w:r>
      <w:r w:rsidR="00D12663">
        <w:t xml:space="preserve">, </w:t>
      </w:r>
      <w:r w:rsidR="008879CF">
        <w:t>NUNINGER, LENOIR</w:t>
      </w:r>
      <w:r w:rsidR="00140DE2">
        <w:t xml:space="preserve">, parents </w:t>
      </w:r>
      <w:r w:rsidR="00D12663">
        <w:t>titulaires</w:t>
      </w:r>
    </w:p>
    <w:p w14:paraId="20B1DB9E" w14:textId="77777777" w:rsidR="00D12663" w:rsidRPr="009A7391" w:rsidRDefault="00D12663" w:rsidP="00D12663">
      <w:r>
        <w:tab/>
      </w:r>
      <w:r>
        <w:tab/>
      </w:r>
      <w:r>
        <w:tab/>
      </w:r>
      <w:r w:rsidR="008879CF">
        <w:t>Mme</w:t>
      </w:r>
      <w:r w:rsidR="00140DE2">
        <w:t>s</w:t>
      </w:r>
      <w:r w:rsidR="00AF35B9">
        <w:t xml:space="preserve"> </w:t>
      </w:r>
      <w:r w:rsidR="008879CF">
        <w:t>BEHRA</w:t>
      </w:r>
      <w:r w:rsidR="00140DE2">
        <w:t>, ALBARET, BERNHARDT, JOST</w:t>
      </w:r>
      <w:r w:rsidR="008879CF">
        <w:t xml:space="preserve"> parent</w:t>
      </w:r>
      <w:r w:rsidR="00140DE2">
        <w:t>s</w:t>
      </w:r>
      <w:r w:rsidR="008879CF">
        <w:t xml:space="preserve"> suppléant</w:t>
      </w:r>
      <w:r w:rsidR="00140DE2">
        <w:t>s</w:t>
      </w:r>
    </w:p>
    <w:p w14:paraId="6242F365" w14:textId="77777777" w:rsidR="004D6A40" w:rsidRPr="00DE5306" w:rsidRDefault="00D12663" w:rsidP="008048EC">
      <w:pPr>
        <w:ind w:left="2124"/>
      </w:pPr>
      <w:proofErr w:type="gramStart"/>
      <w:r w:rsidRPr="00DE5306">
        <w:t xml:space="preserve">Mmes  </w:t>
      </w:r>
      <w:r w:rsidR="00025327" w:rsidRPr="00DE5306">
        <w:t>LUKAT</w:t>
      </w:r>
      <w:proofErr w:type="gramEnd"/>
      <w:r w:rsidR="008879CF" w:rsidRPr="00DE5306">
        <w:t xml:space="preserve"> </w:t>
      </w:r>
      <w:r w:rsidR="00025327" w:rsidRPr="00DE5306">
        <w:t>,</w:t>
      </w:r>
      <w:r w:rsidR="00140DE2" w:rsidRPr="00DE5306">
        <w:t xml:space="preserve"> </w:t>
      </w:r>
      <w:r w:rsidR="004D6A40" w:rsidRPr="00DE5306">
        <w:t xml:space="preserve">WOLF </w:t>
      </w:r>
      <w:r w:rsidR="00031FE3" w:rsidRPr="00DE5306">
        <w:t xml:space="preserve">, </w:t>
      </w:r>
      <w:r w:rsidR="00140DE2" w:rsidRPr="00DE5306">
        <w:t xml:space="preserve">BEHRA, </w:t>
      </w:r>
      <w:r w:rsidRPr="00DE5306">
        <w:t>adjoin</w:t>
      </w:r>
      <w:r w:rsidR="008879CF" w:rsidRPr="00DE5306">
        <w:t xml:space="preserve">ts </w:t>
      </w:r>
    </w:p>
    <w:p w14:paraId="3D804FF8" w14:textId="77777777" w:rsidR="00031FE3" w:rsidRDefault="00D12663" w:rsidP="00025327">
      <w:r w:rsidRPr="00DE5306">
        <w:tab/>
      </w:r>
      <w:r w:rsidRPr="00DE5306">
        <w:tab/>
      </w:r>
      <w:r w:rsidRPr="00DE5306">
        <w:tab/>
      </w:r>
      <w:r w:rsidR="006C3F8F">
        <w:t xml:space="preserve">Mmes BINDER, FELBINGER </w:t>
      </w:r>
      <w:r>
        <w:t>aide-maternelles</w:t>
      </w:r>
    </w:p>
    <w:p w14:paraId="7E88B49B" w14:textId="77777777" w:rsidR="00614C96" w:rsidRDefault="00031FE3" w:rsidP="00025327">
      <w:r>
        <w:tab/>
      </w:r>
      <w:r>
        <w:tab/>
      </w:r>
      <w:r>
        <w:tab/>
        <w:t>Mme</w:t>
      </w:r>
      <w:r w:rsidR="008879CF">
        <w:t>s BALLY</w:t>
      </w:r>
      <w:r w:rsidR="00140DE2">
        <w:t>, BRUNN, CIOLEK, AESH</w:t>
      </w:r>
    </w:p>
    <w:p w14:paraId="5D85A481" w14:textId="77777777" w:rsidR="00D12663" w:rsidRDefault="006C3F8F" w:rsidP="00D12663">
      <w:pPr>
        <w:ind w:left="708"/>
      </w:pPr>
      <w:r>
        <w:tab/>
      </w:r>
      <w:r>
        <w:tab/>
      </w:r>
      <w:r w:rsidR="00D12663">
        <w:t>Mme DOPPLER directrice</w:t>
      </w:r>
    </w:p>
    <w:p w14:paraId="6B04CEFD" w14:textId="77777777" w:rsidR="00D12663" w:rsidRDefault="00D12663" w:rsidP="00D12663"/>
    <w:p w14:paraId="3285AFDB" w14:textId="275E6003" w:rsidR="001821E1" w:rsidRDefault="00D12663" w:rsidP="008879CF">
      <w:r>
        <w:rPr>
          <w:rStyle w:val="Policepardfaut1"/>
          <w:u w:val="single"/>
        </w:rPr>
        <w:t>Etaient excusé</w:t>
      </w:r>
      <w:r w:rsidR="00031FE3">
        <w:rPr>
          <w:rStyle w:val="Policepardfaut1"/>
          <w:u w:val="single"/>
        </w:rPr>
        <w:t>s</w:t>
      </w:r>
      <w:r>
        <w:rPr>
          <w:rStyle w:val="Policepardfaut1"/>
          <w:u w:val="single"/>
        </w:rPr>
        <w:t xml:space="preserve"> :</w:t>
      </w:r>
      <w:r>
        <w:rPr>
          <w:rStyle w:val="Policepardfaut1"/>
        </w:rPr>
        <w:t xml:space="preserve"> </w:t>
      </w:r>
      <w:r w:rsidR="00025327">
        <w:rPr>
          <w:rStyle w:val="Policepardfaut1"/>
        </w:rPr>
        <w:t>M</w:t>
      </w:r>
      <w:r w:rsidR="001821E1">
        <w:rPr>
          <w:rStyle w:val="Policepardfaut1"/>
        </w:rPr>
        <w:t>me</w:t>
      </w:r>
      <w:r w:rsidR="00025327">
        <w:rPr>
          <w:rStyle w:val="Policepardfaut1"/>
        </w:rPr>
        <w:t xml:space="preserve"> </w:t>
      </w:r>
      <w:r w:rsidR="008879CF">
        <w:rPr>
          <w:rStyle w:val="Policepardfaut1"/>
        </w:rPr>
        <w:t xml:space="preserve">KAUFMANN </w:t>
      </w:r>
      <w:r w:rsidR="00EA4D3F">
        <w:rPr>
          <w:rStyle w:val="Policepardfaut1"/>
        </w:rPr>
        <w:t>I</w:t>
      </w:r>
      <w:r w:rsidR="00025327">
        <w:rPr>
          <w:rStyle w:val="Policepardfaut1"/>
        </w:rPr>
        <w:t>nspectrice de l’éducation nationale de la circonscription</w:t>
      </w:r>
      <w:r w:rsidR="00AF35B9">
        <w:t xml:space="preserve">, </w:t>
      </w:r>
      <w:r w:rsidR="00A92517">
        <w:t xml:space="preserve">Mme JEANDENANS, </w:t>
      </w:r>
      <w:r w:rsidR="00DE5306" w:rsidRPr="00DE5306">
        <w:t>AESH</w:t>
      </w:r>
    </w:p>
    <w:p w14:paraId="4DB82645" w14:textId="77777777" w:rsidR="00D12663" w:rsidRDefault="00D12663" w:rsidP="00D12663"/>
    <w:p w14:paraId="2CA10A5F" w14:textId="2948B0A8" w:rsidR="00031FE3" w:rsidRDefault="00D12663" w:rsidP="00D12663">
      <w:pPr>
        <w:rPr>
          <w:rStyle w:val="Policepardfaut1"/>
        </w:rPr>
      </w:pPr>
      <w:r>
        <w:rPr>
          <w:rStyle w:val="Policepardfaut1"/>
        </w:rPr>
        <w:t xml:space="preserve">Le conseil d’école </w:t>
      </w:r>
      <w:proofErr w:type="gramStart"/>
      <w:r w:rsidR="00DE5306">
        <w:rPr>
          <w:rStyle w:val="Policepardfaut1"/>
        </w:rPr>
        <w:t xml:space="preserve">a </w:t>
      </w:r>
      <w:r>
        <w:rPr>
          <w:rStyle w:val="Policepardfaut1"/>
        </w:rPr>
        <w:t xml:space="preserve"> débuté</w:t>
      </w:r>
      <w:proofErr w:type="gramEnd"/>
      <w:r>
        <w:rPr>
          <w:rStyle w:val="Policepardfaut1"/>
        </w:rPr>
        <w:t xml:space="preserve"> à 18 heures</w:t>
      </w:r>
      <w:r w:rsidR="00025327">
        <w:rPr>
          <w:rStyle w:val="Policepardfaut1"/>
        </w:rPr>
        <w:t xml:space="preserve"> dans la BCD de l’école élémentaire</w:t>
      </w:r>
      <w:r w:rsidR="00031FE3">
        <w:rPr>
          <w:rStyle w:val="Policepardfaut1"/>
        </w:rPr>
        <w:t xml:space="preserve"> par un tour de table.</w:t>
      </w:r>
    </w:p>
    <w:p w14:paraId="3917A82B" w14:textId="77777777" w:rsidR="00D12663" w:rsidRDefault="00D12663" w:rsidP="008879CF">
      <w:pPr>
        <w:rPr>
          <w:rStyle w:val="Policepardfaut1"/>
        </w:rPr>
      </w:pPr>
      <w:r>
        <w:rPr>
          <w:rStyle w:val="Policepardfaut1"/>
        </w:rPr>
        <w:t>Deux se</w:t>
      </w:r>
      <w:r w:rsidR="007D059D">
        <w:rPr>
          <w:rStyle w:val="Policepardfaut1"/>
        </w:rPr>
        <w:t xml:space="preserve">crétaires se sont </w:t>
      </w:r>
      <w:r w:rsidR="001821E1">
        <w:rPr>
          <w:rStyle w:val="Policepardfaut1"/>
        </w:rPr>
        <w:t>proposées :</w:t>
      </w:r>
      <w:r w:rsidR="007D059D">
        <w:rPr>
          <w:rStyle w:val="Policepardfaut1"/>
        </w:rPr>
        <w:t xml:space="preserve"> </w:t>
      </w:r>
      <w:r w:rsidR="00031FE3">
        <w:rPr>
          <w:rStyle w:val="Policepardfaut1"/>
        </w:rPr>
        <w:t xml:space="preserve"> </w:t>
      </w:r>
      <w:r w:rsidR="00A92517">
        <w:rPr>
          <w:rStyle w:val="Policepardfaut1"/>
        </w:rPr>
        <w:t>Mmes Wolf et Nussbaum</w:t>
      </w:r>
    </w:p>
    <w:p w14:paraId="5B9B424D" w14:textId="77777777" w:rsidR="008879CF" w:rsidRDefault="008879CF" w:rsidP="008879CF"/>
    <w:p w14:paraId="6E4B6527" w14:textId="77777777" w:rsidR="008F7BE5" w:rsidRDefault="008F7BE5" w:rsidP="008879CF"/>
    <w:p w14:paraId="5D74798F" w14:textId="77777777" w:rsidR="00D12663" w:rsidRDefault="00D12663" w:rsidP="00D12663">
      <w:pPr>
        <w:rPr>
          <w:u w:val="single"/>
        </w:rPr>
      </w:pPr>
      <w:r>
        <w:rPr>
          <w:b/>
          <w:bCs/>
          <w:u w:val="single"/>
        </w:rPr>
        <w:t>1/ Résultats des élections et présentation du nouveau conseil d’école :</w:t>
      </w:r>
    </w:p>
    <w:p w14:paraId="58684E78" w14:textId="77777777"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Les élections des parents d’élèves ont eu lieu le vendredi </w:t>
      </w:r>
      <w:r w:rsidR="008879CF">
        <w:rPr>
          <w:rStyle w:val="Policepardfaut1"/>
        </w:rPr>
        <w:t>1</w:t>
      </w:r>
      <w:r w:rsidR="00140DE2">
        <w:rPr>
          <w:rStyle w:val="Policepardfaut1"/>
        </w:rPr>
        <w:t>1</w:t>
      </w:r>
      <w:r w:rsidR="004D6A40">
        <w:rPr>
          <w:rStyle w:val="Policepardfaut1"/>
        </w:rPr>
        <w:t xml:space="preserve"> </w:t>
      </w:r>
      <w:r>
        <w:rPr>
          <w:rStyle w:val="Policepardfaut1"/>
        </w:rPr>
        <w:t>octobre 202</w:t>
      </w:r>
      <w:r w:rsidR="00140DE2">
        <w:rPr>
          <w:rStyle w:val="Policepardfaut1"/>
        </w:rPr>
        <w:t>4</w:t>
      </w:r>
      <w:r>
        <w:rPr>
          <w:rStyle w:val="Policepardfaut1"/>
        </w:rPr>
        <w:t xml:space="preserve">.  </w:t>
      </w:r>
    </w:p>
    <w:p w14:paraId="34974489" w14:textId="77777777"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Participation :   </w:t>
      </w:r>
      <w:r w:rsidR="00140DE2">
        <w:rPr>
          <w:rStyle w:val="Policepardfaut1"/>
        </w:rPr>
        <w:t xml:space="preserve">119 </w:t>
      </w:r>
      <w:r w:rsidR="00F54703">
        <w:rPr>
          <w:rStyle w:val="Policepardfaut1"/>
        </w:rPr>
        <w:t>inscrits,</w:t>
      </w:r>
      <w:r w:rsidR="00140DE2">
        <w:rPr>
          <w:rStyle w:val="Policepardfaut1"/>
        </w:rPr>
        <w:t xml:space="preserve">79 </w:t>
      </w:r>
      <w:r>
        <w:rPr>
          <w:rStyle w:val="Policepardfaut1"/>
        </w:rPr>
        <w:t>votants,</w:t>
      </w:r>
      <w:r w:rsidR="008879CF">
        <w:rPr>
          <w:rStyle w:val="Policepardfaut1"/>
        </w:rPr>
        <w:t xml:space="preserve"> </w:t>
      </w:r>
      <w:r w:rsidR="00140DE2">
        <w:rPr>
          <w:rStyle w:val="Policepardfaut1"/>
        </w:rPr>
        <w:t>4</w:t>
      </w:r>
      <w:r>
        <w:rPr>
          <w:rStyle w:val="Policepardfaut1"/>
        </w:rPr>
        <w:t xml:space="preserve"> vote</w:t>
      </w:r>
      <w:r w:rsidR="00140DE2">
        <w:rPr>
          <w:rStyle w:val="Policepardfaut1"/>
        </w:rPr>
        <w:t>s</w:t>
      </w:r>
      <w:r>
        <w:rPr>
          <w:rStyle w:val="Policepardfaut1"/>
        </w:rPr>
        <w:t xml:space="preserve"> blanc ou nul soit </w:t>
      </w:r>
      <w:r w:rsidR="00140DE2">
        <w:rPr>
          <w:rStyle w:val="Policepardfaut1"/>
        </w:rPr>
        <w:t xml:space="preserve">75 </w:t>
      </w:r>
      <w:r>
        <w:rPr>
          <w:rStyle w:val="Policepardfaut1"/>
        </w:rPr>
        <w:t xml:space="preserve">suffrages exprimés </w:t>
      </w:r>
    </w:p>
    <w:p w14:paraId="2A2D07AC" w14:textId="77777777"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Un taux de participation de </w:t>
      </w:r>
      <w:r w:rsidR="00140DE2">
        <w:rPr>
          <w:rStyle w:val="Policepardfaut1"/>
        </w:rPr>
        <w:t>66,</w:t>
      </w:r>
      <w:proofErr w:type="gramStart"/>
      <w:r w:rsidR="00140DE2">
        <w:rPr>
          <w:rStyle w:val="Policepardfaut1"/>
        </w:rPr>
        <w:t>39</w:t>
      </w:r>
      <w:r w:rsidR="008879CF">
        <w:rPr>
          <w:rStyle w:val="Policepardfaut1"/>
        </w:rPr>
        <w:t xml:space="preserve"> </w:t>
      </w:r>
      <w:r w:rsidR="001821E1">
        <w:rPr>
          <w:rStyle w:val="Policepardfaut1"/>
        </w:rPr>
        <w:t xml:space="preserve"> </w:t>
      </w:r>
      <w:r w:rsidR="00F54703">
        <w:rPr>
          <w:rStyle w:val="Policepardfaut1"/>
        </w:rPr>
        <w:t>%</w:t>
      </w:r>
      <w:proofErr w:type="gramEnd"/>
    </w:p>
    <w:p w14:paraId="1C8C2B67" w14:textId="77777777" w:rsidR="008879CF" w:rsidRDefault="00D12663" w:rsidP="008879CF">
      <w:r>
        <w:rPr>
          <w:rStyle w:val="Policepardfaut1"/>
        </w:rPr>
        <w:t xml:space="preserve">Ont été élus : </w:t>
      </w:r>
      <w:r w:rsidR="008879CF">
        <w:t>Mmes NUSSBAUM, QUERON, NUNINGER, LENOIR</w:t>
      </w:r>
      <w:r w:rsidR="00140DE2">
        <w:t xml:space="preserve"> </w:t>
      </w:r>
      <w:r w:rsidR="008879CF">
        <w:t>titulaires</w:t>
      </w:r>
    </w:p>
    <w:p w14:paraId="4869C0B2" w14:textId="7D470453" w:rsidR="00AF35B9" w:rsidRPr="000249B1" w:rsidRDefault="008879CF" w:rsidP="000249B1">
      <w:r>
        <w:tab/>
      </w:r>
      <w:r>
        <w:tab/>
      </w:r>
      <w:r w:rsidRPr="009A7391">
        <w:t>M</w:t>
      </w:r>
      <w:r w:rsidR="00140DE2">
        <w:t xml:space="preserve">mes </w:t>
      </w:r>
      <w:r w:rsidR="00DE5306">
        <w:t>ALBARET,</w:t>
      </w:r>
      <w:r w:rsidR="00140DE2">
        <w:t xml:space="preserve"> JOST, </w:t>
      </w:r>
      <w:r>
        <w:t xml:space="preserve">BEHRA et </w:t>
      </w:r>
      <w:proofErr w:type="gramStart"/>
      <w:r w:rsidR="00140DE2">
        <w:t xml:space="preserve">BERNHARDT </w:t>
      </w:r>
      <w:r>
        <w:t xml:space="preserve"> parents</w:t>
      </w:r>
      <w:proofErr w:type="gramEnd"/>
      <w:r>
        <w:t xml:space="preserve"> suppléants</w:t>
      </w:r>
    </w:p>
    <w:p w14:paraId="1C1241EF" w14:textId="77777777" w:rsidR="00AF35B9" w:rsidRPr="00AF35B9" w:rsidRDefault="00AF35B9" w:rsidP="00AF35B9">
      <w:pPr>
        <w:jc w:val="both"/>
        <w:rPr>
          <w:bCs/>
        </w:rPr>
      </w:pPr>
    </w:p>
    <w:p w14:paraId="03783C6E" w14:textId="77777777" w:rsidR="00D12663" w:rsidRDefault="00D12663" w:rsidP="00D12663">
      <w:pPr>
        <w:rPr>
          <w:b/>
          <w:bCs/>
          <w:u w:val="single"/>
        </w:rPr>
      </w:pPr>
      <w:r w:rsidRPr="004D6A40">
        <w:rPr>
          <w:b/>
          <w:bCs/>
          <w:u w:val="single"/>
        </w:rPr>
        <w:t xml:space="preserve"> </w:t>
      </w:r>
      <w:r w:rsidR="00140DE2">
        <w:rPr>
          <w:b/>
          <w:bCs/>
          <w:u w:val="single"/>
        </w:rPr>
        <w:t>2</w:t>
      </w:r>
      <w:r>
        <w:rPr>
          <w:b/>
          <w:bCs/>
          <w:u w:val="single"/>
        </w:rPr>
        <w:t>/ Approbation du dernier compte-rendu</w:t>
      </w:r>
      <w:r w:rsidR="007D059D">
        <w:rPr>
          <w:b/>
          <w:bCs/>
          <w:u w:val="single"/>
        </w:rPr>
        <w:t> :</w:t>
      </w:r>
    </w:p>
    <w:p w14:paraId="36B2E9D4" w14:textId="77777777" w:rsidR="00D12663" w:rsidRDefault="00D12663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Le compte-rendu du conseil d’école du </w:t>
      </w:r>
      <w:r w:rsidR="008879CF">
        <w:rPr>
          <w:rStyle w:val="Policepardfaut1"/>
        </w:rPr>
        <w:t>1</w:t>
      </w:r>
      <w:r w:rsidR="00140DE2">
        <w:rPr>
          <w:rStyle w:val="Policepardfaut1"/>
        </w:rPr>
        <w:t>7</w:t>
      </w:r>
      <w:r>
        <w:rPr>
          <w:rStyle w:val="Policepardfaut1"/>
        </w:rPr>
        <w:t xml:space="preserve"> juin 202</w:t>
      </w:r>
      <w:r w:rsidR="00140DE2">
        <w:rPr>
          <w:rStyle w:val="Policepardfaut1"/>
        </w:rPr>
        <w:t>4</w:t>
      </w:r>
      <w:r>
        <w:rPr>
          <w:rStyle w:val="Policepardfaut1"/>
        </w:rPr>
        <w:t xml:space="preserve"> a été lu. Il a été approuvé par les personnes présentes.</w:t>
      </w:r>
    </w:p>
    <w:p w14:paraId="08C147C1" w14:textId="77777777" w:rsidR="00140DE2" w:rsidRDefault="00140DE2" w:rsidP="00D12663">
      <w:pPr>
        <w:jc w:val="both"/>
        <w:rPr>
          <w:rStyle w:val="Policepardfaut1"/>
        </w:rPr>
      </w:pPr>
    </w:p>
    <w:p w14:paraId="79EA7381" w14:textId="77777777" w:rsidR="00140DE2" w:rsidRDefault="00140DE2" w:rsidP="00D12663">
      <w:pPr>
        <w:jc w:val="both"/>
        <w:rPr>
          <w:rStyle w:val="Policepardfaut1"/>
        </w:rPr>
      </w:pPr>
    </w:p>
    <w:p w14:paraId="325E0524" w14:textId="77777777" w:rsidR="00D12663" w:rsidRDefault="00D12663" w:rsidP="00D12663">
      <w:pPr>
        <w:rPr>
          <w:u w:val="single"/>
        </w:rPr>
      </w:pPr>
      <w:r>
        <w:rPr>
          <w:b/>
          <w:bCs/>
          <w:u w:val="single"/>
        </w:rPr>
        <w:t xml:space="preserve"> </w:t>
      </w:r>
      <w:r w:rsidR="00A92517">
        <w:rPr>
          <w:b/>
          <w:bCs/>
          <w:u w:val="single"/>
        </w:rPr>
        <w:t xml:space="preserve">3 </w:t>
      </w:r>
      <w:r>
        <w:rPr>
          <w:b/>
          <w:bCs/>
          <w:u w:val="single"/>
        </w:rPr>
        <w:t>/Effectifs en cours et prévisionnels</w:t>
      </w:r>
      <w:r w:rsidR="007D059D">
        <w:rPr>
          <w:b/>
          <w:bCs/>
          <w:u w:val="single"/>
        </w:rPr>
        <w:t> :</w:t>
      </w:r>
    </w:p>
    <w:p w14:paraId="5BF7F17F" w14:textId="77777777" w:rsidR="00025327" w:rsidRDefault="00D12663" w:rsidP="00D12663">
      <w:pPr>
        <w:jc w:val="both"/>
        <w:rPr>
          <w:rStyle w:val="Policepardfaut1"/>
        </w:rPr>
      </w:pPr>
      <w:r w:rsidRPr="00025327">
        <w:rPr>
          <w:rStyle w:val="Policepardfaut1"/>
          <w:b/>
        </w:rPr>
        <w:t>A ce jour</w:t>
      </w:r>
      <w:r w:rsidR="00A92517">
        <w:rPr>
          <w:rStyle w:val="Policepardfaut1"/>
          <w:b/>
        </w:rPr>
        <w:t xml:space="preserve"> 91</w:t>
      </w:r>
      <w:r w:rsidR="00561453">
        <w:rPr>
          <w:rStyle w:val="Policepardfaut1"/>
          <w:b/>
        </w:rPr>
        <w:t xml:space="preserve"> </w:t>
      </w:r>
      <w:r w:rsidRPr="00025327">
        <w:rPr>
          <w:rStyle w:val="Policepardfaut1"/>
          <w:b/>
        </w:rPr>
        <w:t>enfants sont inscrits</w:t>
      </w:r>
      <w:r w:rsidR="009F00A0">
        <w:rPr>
          <w:rStyle w:val="Policepardfaut1"/>
        </w:rPr>
        <w:t xml:space="preserve"> mais 8</w:t>
      </w:r>
      <w:r w:rsidR="00A92517">
        <w:rPr>
          <w:rStyle w:val="Policepardfaut1"/>
        </w:rPr>
        <w:t xml:space="preserve">9 </w:t>
      </w:r>
      <w:r w:rsidR="009F00A0">
        <w:rPr>
          <w:rStyle w:val="Policepardfaut1"/>
        </w:rPr>
        <w:t xml:space="preserve">présents </w:t>
      </w:r>
      <w:proofErr w:type="gramStart"/>
      <w:r w:rsidR="009F00A0">
        <w:rPr>
          <w:rStyle w:val="Policepardfaut1"/>
        </w:rPr>
        <w:t>( 2</w:t>
      </w:r>
      <w:proofErr w:type="gramEnd"/>
      <w:r w:rsidR="009F00A0">
        <w:rPr>
          <w:rStyle w:val="Policepardfaut1"/>
        </w:rPr>
        <w:t xml:space="preserve"> élèves sont scolarisés provisoirement dans les Vosges mais toujours inscrits chez nous)</w:t>
      </w:r>
    </w:p>
    <w:p w14:paraId="51F8708C" w14:textId="77777777" w:rsidR="009F00A0" w:rsidRDefault="00A92517" w:rsidP="00D12663">
      <w:pPr>
        <w:jc w:val="both"/>
        <w:rPr>
          <w:rStyle w:val="Policepardfaut1"/>
        </w:rPr>
      </w:pPr>
      <w:r>
        <w:rPr>
          <w:rStyle w:val="Policepardfaut1"/>
        </w:rPr>
        <w:t xml:space="preserve">1 arrivée a eu lieu le 15 octobre et </w:t>
      </w:r>
      <w:r w:rsidR="009F00A0">
        <w:rPr>
          <w:rStyle w:val="Policepardfaut1"/>
        </w:rPr>
        <w:t>3 arrivées sont prévues en janvier</w:t>
      </w:r>
    </w:p>
    <w:p w14:paraId="43029BC7" w14:textId="77777777" w:rsidR="008879CF" w:rsidRDefault="008879CF" w:rsidP="00D12663">
      <w:pPr>
        <w:jc w:val="both"/>
        <w:rPr>
          <w:rStyle w:val="Policepardfaut1"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96"/>
        <w:gridCol w:w="654"/>
        <w:gridCol w:w="746"/>
        <w:gridCol w:w="913"/>
        <w:gridCol w:w="763"/>
        <w:gridCol w:w="861"/>
        <w:gridCol w:w="952"/>
      </w:tblGrid>
      <w:tr w:rsidR="00025327" w:rsidRPr="00242875" w14:paraId="0CCFB458" w14:textId="77777777" w:rsidTr="00242875">
        <w:trPr>
          <w:trHeight w:val="290"/>
        </w:trPr>
        <w:tc>
          <w:tcPr>
            <w:tcW w:w="672" w:type="dxa"/>
            <w:shd w:val="clear" w:color="auto" w:fill="auto"/>
          </w:tcPr>
          <w:p w14:paraId="561EF0DE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Ps</w:t>
            </w:r>
          </w:p>
        </w:tc>
        <w:tc>
          <w:tcPr>
            <w:tcW w:w="896" w:type="dxa"/>
            <w:shd w:val="clear" w:color="auto" w:fill="auto"/>
          </w:tcPr>
          <w:p w14:paraId="7C0B4ABD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MS</w:t>
            </w:r>
          </w:p>
        </w:tc>
        <w:tc>
          <w:tcPr>
            <w:tcW w:w="654" w:type="dxa"/>
            <w:shd w:val="clear" w:color="auto" w:fill="auto"/>
          </w:tcPr>
          <w:p w14:paraId="583F298C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GS</w:t>
            </w:r>
          </w:p>
        </w:tc>
        <w:tc>
          <w:tcPr>
            <w:tcW w:w="746" w:type="dxa"/>
            <w:shd w:val="clear" w:color="auto" w:fill="auto"/>
          </w:tcPr>
          <w:p w14:paraId="0A29C77D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CP</w:t>
            </w:r>
          </w:p>
        </w:tc>
        <w:tc>
          <w:tcPr>
            <w:tcW w:w="913" w:type="dxa"/>
            <w:shd w:val="clear" w:color="auto" w:fill="auto"/>
          </w:tcPr>
          <w:p w14:paraId="7FD6C1E6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CE1</w:t>
            </w:r>
          </w:p>
        </w:tc>
        <w:tc>
          <w:tcPr>
            <w:tcW w:w="763" w:type="dxa"/>
            <w:shd w:val="clear" w:color="auto" w:fill="auto"/>
          </w:tcPr>
          <w:p w14:paraId="6CD99D4C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CE2</w:t>
            </w:r>
          </w:p>
        </w:tc>
        <w:tc>
          <w:tcPr>
            <w:tcW w:w="861" w:type="dxa"/>
            <w:shd w:val="clear" w:color="auto" w:fill="auto"/>
          </w:tcPr>
          <w:p w14:paraId="7374597A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CM1</w:t>
            </w:r>
          </w:p>
        </w:tc>
        <w:tc>
          <w:tcPr>
            <w:tcW w:w="952" w:type="dxa"/>
            <w:shd w:val="clear" w:color="auto" w:fill="auto"/>
          </w:tcPr>
          <w:p w14:paraId="51999AAD" w14:textId="77777777" w:rsidR="00025327" w:rsidRPr="00242875" w:rsidRDefault="00025327" w:rsidP="00025327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CM2</w:t>
            </w:r>
          </w:p>
        </w:tc>
      </w:tr>
      <w:tr w:rsidR="00025327" w14:paraId="797EC3A1" w14:textId="77777777" w:rsidTr="00242875">
        <w:trPr>
          <w:trHeight w:val="726"/>
        </w:trPr>
        <w:tc>
          <w:tcPr>
            <w:tcW w:w="672" w:type="dxa"/>
            <w:shd w:val="clear" w:color="auto" w:fill="auto"/>
          </w:tcPr>
          <w:p w14:paraId="1746511D" w14:textId="77777777" w:rsidR="00025327" w:rsidRDefault="00140DE2" w:rsidP="00025327">
            <w:r>
              <w:t>8</w:t>
            </w:r>
          </w:p>
          <w:p w14:paraId="7FA28166" w14:textId="77777777" w:rsidR="00025327" w:rsidRDefault="00025327" w:rsidP="00025327"/>
          <w:p w14:paraId="184B2B48" w14:textId="77777777" w:rsidR="00025327" w:rsidRDefault="00025327" w:rsidP="00025327"/>
        </w:tc>
        <w:tc>
          <w:tcPr>
            <w:tcW w:w="896" w:type="dxa"/>
            <w:shd w:val="clear" w:color="auto" w:fill="auto"/>
          </w:tcPr>
          <w:p w14:paraId="16C81AFD" w14:textId="77777777" w:rsidR="009F00A0" w:rsidRDefault="009F00A0" w:rsidP="00025327">
            <w:r>
              <w:t>14</w:t>
            </w:r>
          </w:p>
        </w:tc>
        <w:tc>
          <w:tcPr>
            <w:tcW w:w="654" w:type="dxa"/>
            <w:shd w:val="clear" w:color="auto" w:fill="auto"/>
          </w:tcPr>
          <w:p w14:paraId="15C0075F" w14:textId="77777777" w:rsidR="00025327" w:rsidRDefault="00140DE2" w:rsidP="00025327">
            <w:r>
              <w:t>17</w:t>
            </w:r>
          </w:p>
        </w:tc>
        <w:tc>
          <w:tcPr>
            <w:tcW w:w="746" w:type="dxa"/>
            <w:shd w:val="clear" w:color="auto" w:fill="auto"/>
          </w:tcPr>
          <w:p w14:paraId="02E7887B" w14:textId="77777777" w:rsidR="009F00A0" w:rsidRDefault="009F00A0" w:rsidP="00025327">
            <w:r>
              <w:t>8</w:t>
            </w:r>
          </w:p>
        </w:tc>
        <w:tc>
          <w:tcPr>
            <w:tcW w:w="913" w:type="dxa"/>
            <w:shd w:val="clear" w:color="auto" w:fill="auto"/>
          </w:tcPr>
          <w:p w14:paraId="076B764F" w14:textId="77777777" w:rsidR="00025327" w:rsidRDefault="004D6A40" w:rsidP="00025327">
            <w:r>
              <w:t>1</w:t>
            </w:r>
            <w:r w:rsidR="00140DE2">
              <w:t>1</w:t>
            </w:r>
          </w:p>
        </w:tc>
        <w:tc>
          <w:tcPr>
            <w:tcW w:w="763" w:type="dxa"/>
            <w:shd w:val="clear" w:color="auto" w:fill="auto"/>
          </w:tcPr>
          <w:p w14:paraId="40A65AD7" w14:textId="77777777" w:rsidR="00025327" w:rsidRDefault="008879CF" w:rsidP="00025327">
            <w:r>
              <w:t>13</w:t>
            </w:r>
          </w:p>
        </w:tc>
        <w:tc>
          <w:tcPr>
            <w:tcW w:w="861" w:type="dxa"/>
            <w:shd w:val="clear" w:color="auto" w:fill="auto"/>
          </w:tcPr>
          <w:p w14:paraId="48F7C608" w14:textId="77777777" w:rsidR="00025327" w:rsidRDefault="00140DE2" w:rsidP="00025327">
            <w:r>
              <w:t>1</w:t>
            </w:r>
            <w:r w:rsidR="00A92517">
              <w:t>2</w:t>
            </w:r>
          </w:p>
        </w:tc>
        <w:tc>
          <w:tcPr>
            <w:tcW w:w="952" w:type="dxa"/>
            <w:shd w:val="clear" w:color="auto" w:fill="auto"/>
          </w:tcPr>
          <w:p w14:paraId="64750CF3" w14:textId="77777777" w:rsidR="00025327" w:rsidRDefault="00140DE2" w:rsidP="00025327">
            <w:r>
              <w:t>8</w:t>
            </w:r>
          </w:p>
        </w:tc>
      </w:tr>
    </w:tbl>
    <w:p w14:paraId="0F23F346" w14:textId="77777777" w:rsidR="00025327" w:rsidRDefault="00025327" w:rsidP="00D12663">
      <w:pPr>
        <w:jc w:val="both"/>
        <w:rPr>
          <w:rStyle w:val="Policepardfaut1"/>
        </w:rPr>
      </w:pPr>
    </w:p>
    <w:p w14:paraId="71387A9A" w14:textId="77777777" w:rsidR="007D059D" w:rsidRPr="00E73CF7" w:rsidRDefault="007D059D" w:rsidP="00D12663">
      <w:pPr>
        <w:jc w:val="both"/>
      </w:pPr>
      <w:r w:rsidRPr="00E73CF7">
        <w:t>PS</w:t>
      </w:r>
      <w:r w:rsidR="009F00A0">
        <w:t>/</w:t>
      </w:r>
      <w:proofErr w:type="gramStart"/>
      <w:r w:rsidR="009F00A0">
        <w:t xml:space="preserve">MS </w:t>
      </w:r>
      <w:r w:rsidRPr="00E73CF7">
        <w:t xml:space="preserve"> de</w:t>
      </w:r>
      <w:proofErr w:type="gramEnd"/>
      <w:r w:rsidRPr="00E73CF7">
        <w:t xml:space="preserve"> Mmes DOPPLER et </w:t>
      </w:r>
      <w:r w:rsidR="004D6A40">
        <w:t xml:space="preserve"> </w:t>
      </w:r>
      <w:r w:rsidR="009F00A0">
        <w:t xml:space="preserve">DURINGER </w:t>
      </w:r>
      <w:r w:rsidR="004D6A40">
        <w:t xml:space="preserve"> : </w:t>
      </w:r>
      <w:r w:rsidR="009F00A0">
        <w:t>14</w:t>
      </w:r>
      <w:r w:rsidR="004D6A40">
        <w:t xml:space="preserve"> élèves </w:t>
      </w:r>
      <w:r w:rsidR="009F00A0">
        <w:t>(8+6)</w:t>
      </w:r>
    </w:p>
    <w:p w14:paraId="1EC44C4D" w14:textId="77777777" w:rsidR="009F00A0" w:rsidRDefault="007D059D" w:rsidP="00D12663">
      <w:pPr>
        <w:jc w:val="both"/>
      </w:pPr>
      <w:r w:rsidRPr="00E73CF7">
        <w:t xml:space="preserve">MS/GS de Mme LUKAT : </w:t>
      </w:r>
      <w:r w:rsidR="002D392D">
        <w:t>2</w:t>
      </w:r>
      <w:r w:rsidR="00A92517">
        <w:t xml:space="preserve">5 </w:t>
      </w:r>
      <w:r w:rsidRPr="00E73CF7">
        <w:t>élèves (</w:t>
      </w:r>
      <w:r w:rsidR="009F00A0">
        <w:t>7</w:t>
      </w:r>
      <w:r w:rsidRPr="00E73CF7">
        <w:t xml:space="preserve"> + </w:t>
      </w:r>
      <w:r w:rsidR="009F00A0">
        <w:t>17</w:t>
      </w:r>
      <w:r w:rsidRPr="00E73CF7">
        <w:t>)</w:t>
      </w:r>
      <w:r w:rsidR="009F00A0">
        <w:t xml:space="preserve"> </w:t>
      </w:r>
    </w:p>
    <w:p w14:paraId="6BAFDE17" w14:textId="77777777" w:rsidR="007D059D" w:rsidRPr="00E73CF7" w:rsidRDefault="009F00A0" w:rsidP="00D12663">
      <w:pPr>
        <w:jc w:val="both"/>
      </w:pPr>
      <w:r>
        <w:t xml:space="preserve">Ce n’est pas l’effectif réel car des adaptations pédagogiques sont mises en </w:t>
      </w:r>
      <w:r w:rsidR="008F7BE5">
        <w:t>places,</w:t>
      </w:r>
      <w:r w:rsidR="00A92517">
        <w:t xml:space="preserve"> la </w:t>
      </w:r>
      <w:proofErr w:type="gramStart"/>
      <w:r w:rsidR="000249B1">
        <w:t xml:space="preserve">classe </w:t>
      </w:r>
      <w:r>
        <w:t xml:space="preserve"> de</w:t>
      </w:r>
      <w:proofErr w:type="gramEnd"/>
      <w:r>
        <w:t xml:space="preserve"> MS </w:t>
      </w:r>
      <w:r w:rsidR="00A92517">
        <w:t xml:space="preserve">a une organisation spécifique. </w:t>
      </w:r>
      <w:r w:rsidR="000249B1">
        <w:t xml:space="preserve">Les CP sont chez Mme </w:t>
      </w:r>
      <w:proofErr w:type="spellStart"/>
      <w:r w:rsidR="000249B1">
        <w:t>Lukat</w:t>
      </w:r>
      <w:proofErr w:type="spellEnd"/>
      <w:r w:rsidR="000249B1">
        <w:t xml:space="preserve"> en début d’après-midi</w:t>
      </w:r>
      <w:r w:rsidR="00A92517">
        <w:t xml:space="preserve"> et ce jusqu’à la récréation.</w:t>
      </w:r>
    </w:p>
    <w:p w14:paraId="54E81A6E" w14:textId="36B5B170" w:rsidR="007D059D" w:rsidRDefault="00025327" w:rsidP="00D12663">
      <w:pPr>
        <w:jc w:val="both"/>
      </w:pPr>
      <w:r>
        <w:t>CP/</w:t>
      </w:r>
      <w:r w:rsidR="007D059D" w:rsidRPr="00E73CF7">
        <w:t>CE</w:t>
      </w:r>
      <w:r w:rsidR="002D392D">
        <w:t>1</w:t>
      </w:r>
      <w:r w:rsidR="009F00A0">
        <w:t>/CE2</w:t>
      </w:r>
      <w:r w:rsidR="007D059D" w:rsidRPr="00E73CF7">
        <w:t xml:space="preserve"> de Mme </w:t>
      </w:r>
      <w:r w:rsidR="004D6A40">
        <w:t xml:space="preserve">WOLF </w:t>
      </w:r>
      <w:r w:rsidR="007D059D" w:rsidRPr="00DE5306">
        <w:t>: 2</w:t>
      </w:r>
      <w:r w:rsidR="00D42877" w:rsidRPr="00DE5306">
        <w:t>7</w:t>
      </w:r>
      <w:r w:rsidR="00A92517" w:rsidRPr="00DE5306">
        <w:t xml:space="preserve"> </w:t>
      </w:r>
      <w:r w:rsidR="007D059D" w:rsidRPr="00DE5306">
        <w:t>élèves</w:t>
      </w:r>
      <w:r w:rsidRPr="00DE5306">
        <w:t xml:space="preserve"> </w:t>
      </w:r>
      <w:r>
        <w:t>(</w:t>
      </w:r>
      <w:r w:rsidR="00A92517">
        <w:t>8</w:t>
      </w:r>
      <w:r w:rsidR="009F00A0">
        <w:t>+6+13</w:t>
      </w:r>
      <w:r>
        <w:t>)</w:t>
      </w:r>
    </w:p>
    <w:p w14:paraId="674AD463" w14:textId="77777777" w:rsidR="00025327" w:rsidRPr="00E73CF7" w:rsidRDefault="007D059D" w:rsidP="00025327">
      <w:pPr>
        <w:jc w:val="both"/>
      </w:pPr>
      <w:r w:rsidRPr="00E73CF7">
        <w:t>CE</w:t>
      </w:r>
      <w:r w:rsidR="009F00A0">
        <w:t>1</w:t>
      </w:r>
      <w:r w:rsidRPr="00E73CF7">
        <w:t xml:space="preserve"> </w:t>
      </w:r>
      <w:r w:rsidR="009F00A0">
        <w:t>/</w:t>
      </w:r>
      <w:r w:rsidR="00025327" w:rsidRPr="00E73CF7">
        <w:t>C</w:t>
      </w:r>
      <w:r w:rsidR="002D53AB">
        <w:t>M1</w:t>
      </w:r>
      <w:r w:rsidR="00025327" w:rsidRPr="00E73CF7">
        <w:t>/CM2 de M</w:t>
      </w:r>
      <w:r w:rsidR="009F00A0">
        <w:t xml:space="preserve"> BEHRA </w:t>
      </w:r>
      <w:r w:rsidR="00025327" w:rsidRPr="00E73CF7">
        <w:t xml:space="preserve">: </w:t>
      </w:r>
      <w:r w:rsidR="002D53AB">
        <w:t>2</w:t>
      </w:r>
      <w:r w:rsidR="002D392D">
        <w:t xml:space="preserve">5 </w:t>
      </w:r>
      <w:r w:rsidR="00025327" w:rsidRPr="00E73CF7">
        <w:t>élèves (</w:t>
      </w:r>
      <w:r w:rsidR="009F00A0">
        <w:t>5+1</w:t>
      </w:r>
      <w:r w:rsidR="00A92517">
        <w:t>2</w:t>
      </w:r>
      <w:r w:rsidR="009F00A0">
        <w:t>+8</w:t>
      </w:r>
      <w:r w:rsidR="00025327">
        <w:t>)</w:t>
      </w:r>
    </w:p>
    <w:p w14:paraId="3CC2BF6B" w14:textId="77777777" w:rsidR="00025327" w:rsidRPr="00E73CF7" w:rsidRDefault="00025327" w:rsidP="00D12663">
      <w:pPr>
        <w:jc w:val="both"/>
      </w:pPr>
    </w:p>
    <w:p w14:paraId="16364377" w14:textId="77777777" w:rsidR="00A92517" w:rsidRDefault="00A92517" w:rsidP="002F53A4">
      <w:pPr>
        <w:jc w:val="both"/>
        <w:rPr>
          <w:b/>
        </w:rPr>
      </w:pPr>
    </w:p>
    <w:p w14:paraId="3AC6ECAB" w14:textId="77777777" w:rsidR="00A92517" w:rsidRDefault="00A92517" w:rsidP="002F53A4">
      <w:pPr>
        <w:jc w:val="both"/>
        <w:rPr>
          <w:b/>
        </w:rPr>
      </w:pPr>
    </w:p>
    <w:p w14:paraId="7C723E0D" w14:textId="77777777" w:rsidR="00A92517" w:rsidRDefault="00A92517" w:rsidP="002F53A4">
      <w:pPr>
        <w:jc w:val="both"/>
        <w:rPr>
          <w:b/>
        </w:rPr>
      </w:pPr>
    </w:p>
    <w:p w14:paraId="45C36212" w14:textId="77777777" w:rsidR="00A92517" w:rsidRDefault="00A92517" w:rsidP="002F53A4">
      <w:pPr>
        <w:jc w:val="both"/>
        <w:rPr>
          <w:b/>
        </w:rPr>
      </w:pPr>
    </w:p>
    <w:p w14:paraId="73963536" w14:textId="77777777" w:rsidR="00A92517" w:rsidRDefault="00A92517" w:rsidP="002F53A4">
      <w:pPr>
        <w:jc w:val="both"/>
        <w:rPr>
          <w:b/>
        </w:rPr>
      </w:pPr>
    </w:p>
    <w:p w14:paraId="64844F4D" w14:textId="77777777" w:rsidR="00A92517" w:rsidRDefault="00A92517" w:rsidP="002F53A4">
      <w:pPr>
        <w:jc w:val="both"/>
        <w:rPr>
          <w:b/>
        </w:rPr>
      </w:pPr>
    </w:p>
    <w:p w14:paraId="42E33263" w14:textId="77777777" w:rsidR="00025327" w:rsidRDefault="002F53A4" w:rsidP="002F53A4">
      <w:pPr>
        <w:jc w:val="both"/>
        <w:rPr>
          <w:b/>
        </w:rPr>
      </w:pPr>
      <w:r w:rsidRPr="00E73CF7">
        <w:rPr>
          <w:b/>
        </w:rPr>
        <w:t>Pour la rentrée 202</w:t>
      </w:r>
      <w:r w:rsidR="009F00A0">
        <w:rPr>
          <w:b/>
        </w:rPr>
        <w:t>5</w:t>
      </w:r>
    </w:p>
    <w:p w14:paraId="2110CBA5" w14:textId="77777777" w:rsidR="002F53A4" w:rsidRDefault="002F53A4" w:rsidP="002F53A4">
      <w:pPr>
        <w:jc w:val="both"/>
        <w:rPr>
          <w:b/>
        </w:rPr>
      </w:pPr>
      <w:r w:rsidRPr="00E73CF7">
        <w:rPr>
          <w:b/>
        </w:rPr>
        <w:t xml:space="preserve">Un effectif prévisionnel de  </w:t>
      </w:r>
      <w:r w:rsidR="003F54C0">
        <w:rPr>
          <w:b/>
        </w:rPr>
        <w:t xml:space="preserve"> </w:t>
      </w:r>
      <w:r w:rsidR="008F7BE5">
        <w:rPr>
          <w:b/>
        </w:rPr>
        <w:t>97 élèves</w:t>
      </w:r>
      <w:r w:rsidRPr="00E73CF7">
        <w:rPr>
          <w:b/>
        </w:rPr>
        <w:t xml:space="preserve"> réparti</w:t>
      </w:r>
      <w:r w:rsidR="001821E1">
        <w:rPr>
          <w:b/>
        </w:rPr>
        <w:t>s</w:t>
      </w:r>
      <w:r w:rsidRPr="00E73CF7">
        <w:rPr>
          <w:b/>
        </w:rPr>
        <w:t xml:space="preserve"> ainsi :</w:t>
      </w:r>
    </w:p>
    <w:p w14:paraId="1C613DF4" w14:textId="77777777" w:rsidR="00025327" w:rsidRDefault="00025327" w:rsidP="002F53A4">
      <w:pPr>
        <w:jc w:val="both"/>
        <w:rPr>
          <w:b/>
        </w:rPr>
      </w:pPr>
    </w:p>
    <w:tbl>
      <w:tblPr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96"/>
        <w:gridCol w:w="654"/>
        <w:gridCol w:w="746"/>
        <w:gridCol w:w="913"/>
        <w:gridCol w:w="763"/>
        <w:gridCol w:w="861"/>
        <w:gridCol w:w="952"/>
      </w:tblGrid>
      <w:tr w:rsidR="00025327" w:rsidRPr="00242875" w14:paraId="15534B8A" w14:textId="77777777" w:rsidTr="00242875">
        <w:trPr>
          <w:trHeight w:val="290"/>
        </w:trPr>
        <w:tc>
          <w:tcPr>
            <w:tcW w:w="672" w:type="dxa"/>
            <w:shd w:val="clear" w:color="auto" w:fill="auto"/>
          </w:tcPr>
          <w:p w14:paraId="59927848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Ps</w:t>
            </w:r>
          </w:p>
        </w:tc>
        <w:tc>
          <w:tcPr>
            <w:tcW w:w="896" w:type="dxa"/>
            <w:shd w:val="clear" w:color="auto" w:fill="auto"/>
          </w:tcPr>
          <w:p w14:paraId="631D364D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MS</w:t>
            </w:r>
          </w:p>
        </w:tc>
        <w:tc>
          <w:tcPr>
            <w:tcW w:w="654" w:type="dxa"/>
            <w:shd w:val="clear" w:color="auto" w:fill="auto"/>
          </w:tcPr>
          <w:p w14:paraId="72B90122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GS</w:t>
            </w:r>
          </w:p>
        </w:tc>
        <w:tc>
          <w:tcPr>
            <w:tcW w:w="746" w:type="dxa"/>
            <w:shd w:val="clear" w:color="auto" w:fill="auto"/>
          </w:tcPr>
          <w:p w14:paraId="3E6D7B66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CP</w:t>
            </w:r>
          </w:p>
        </w:tc>
        <w:tc>
          <w:tcPr>
            <w:tcW w:w="913" w:type="dxa"/>
            <w:shd w:val="clear" w:color="auto" w:fill="auto"/>
          </w:tcPr>
          <w:p w14:paraId="0923D040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CE1</w:t>
            </w:r>
          </w:p>
        </w:tc>
        <w:tc>
          <w:tcPr>
            <w:tcW w:w="763" w:type="dxa"/>
            <w:shd w:val="clear" w:color="auto" w:fill="auto"/>
          </w:tcPr>
          <w:p w14:paraId="3DF8D2B5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CE2</w:t>
            </w:r>
          </w:p>
        </w:tc>
        <w:tc>
          <w:tcPr>
            <w:tcW w:w="861" w:type="dxa"/>
            <w:shd w:val="clear" w:color="auto" w:fill="auto"/>
          </w:tcPr>
          <w:p w14:paraId="0DB85115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CM1</w:t>
            </w:r>
          </w:p>
        </w:tc>
        <w:tc>
          <w:tcPr>
            <w:tcW w:w="952" w:type="dxa"/>
            <w:shd w:val="clear" w:color="auto" w:fill="auto"/>
          </w:tcPr>
          <w:p w14:paraId="730B589C" w14:textId="77777777" w:rsidR="00025327" w:rsidRPr="00242875" w:rsidRDefault="00025327" w:rsidP="00242875">
            <w:pPr>
              <w:rPr>
                <w:sz w:val="28"/>
                <w:szCs w:val="28"/>
              </w:rPr>
            </w:pPr>
            <w:r w:rsidRPr="00242875">
              <w:rPr>
                <w:sz w:val="28"/>
                <w:szCs w:val="28"/>
              </w:rPr>
              <w:t>CM2</w:t>
            </w:r>
          </w:p>
        </w:tc>
      </w:tr>
      <w:tr w:rsidR="00025327" w14:paraId="17BE733A" w14:textId="77777777" w:rsidTr="00242875">
        <w:trPr>
          <w:trHeight w:val="726"/>
        </w:trPr>
        <w:tc>
          <w:tcPr>
            <w:tcW w:w="672" w:type="dxa"/>
            <w:shd w:val="clear" w:color="auto" w:fill="auto"/>
          </w:tcPr>
          <w:p w14:paraId="3785B225" w14:textId="77777777" w:rsidR="00025327" w:rsidRDefault="00B218B8" w:rsidP="00242875">
            <w:r>
              <w:t>12</w:t>
            </w:r>
          </w:p>
        </w:tc>
        <w:tc>
          <w:tcPr>
            <w:tcW w:w="896" w:type="dxa"/>
            <w:shd w:val="clear" w:color="auto" w:fill="auto"/>
          </w:tcPr>
          <w:p w14:paraId="1F0FF415" w14:textId="77777777" w:rsidR="00025327" w:rsidRDefault="009F00A0" w:rsidP="00242875">
            <w:r>
              <w:t>8</w:t>
            </w:r>
          </w:p>
        </w:tc>
        <w:tc>
          <w:tcPr>
            <w:tcW w:w="654" w:type="dxa"/>
            <w:shd w:val="clear" w:color="auto" w:fill="auto"/>
          </w:tcPr>
          <w:p w14:paraId="42139DC6" w14:textId="77777777" w:rsidR="00025327" w:rsidRDefault="009F00A0" w:rsidP="00242875">
            <w:r>
              <w:t>1</w:t>
            </w:r>
            <w:r w:rsidR="00B218B8">
              <w:t>8</w:t>
            </w:r>
          </w:p>
        </w:tc>
        <w:tc>
          <w:tcPr>
            <w:tcW w:w="746" w:type="dxa"/>
            <w:shd w:val="clear" w:color="auto" w:fill="auto"/>
          </w:tcPr>
          <w:p w14:paraId="05988E19" w14:textId="77777777" w:rsidR="00025327" w:rsidRDefault="009F00A0" w:rsidP="00242875">
            <w:r>
              <w:t>14</w:t>
            </w:r>
          </w:p>
        </w:tc>
        <w:tc>
          <w:tcPr>
            <w:tcW w:w="913" w:type="dxa"/>
            <w:shd w:val="clear" w:color="auto" w:fill="auto"/>
          </w:tcPr>
          <w:p w14:paraId="48900E67" w14:textId="77777777" w:rsidR="00025327" w:rsidRDefault="00A92517" w:rsidP="00242875">
            <w:r>
              <w:t>8</w:t>
            </w:r>
          </w:p>
        </w:tc>
        <w:tc>
          <w:tcPr>
            <w:tcW w:w="763" w:type="dxa"/>
            <w:shd w:val="clear" w:color="auto" w:fill="auto"/>
          </w:tcPr>
          <w:p w14:paraId="59855D88" w14:textId="77777777" w:rsidR="00025327" w:rsidRDefault="009F00A0" w:rsidP="00242875">
            <w:r>
              <w:t>1</w:t>
            </w:r>
            <w:r w:rsidR="00B218B8">
              <w:t>2</w:t>
            </w:r>
          </w:p>
        </w:tc>
        <w:tc>
          <w:tcPr>
            <w:tcW w:w="861" w:type="dxa"/>
            <w:shd w:val="clear" w:color="auto" w:fill="auto"/>
          </w:tcPr>
          <w:p w14:paraId="6C621B9F" w14:textId="77777777" w:rsidR="00025327" w:rsidRDefault="00361536" w:rsidP="00242875">
            <w:r>
              <w:t>13</w:t>
            </w:r>
          </w:p>
        </w:tc>
        <w:tc>
          <w:tcPr>
            <w:tcW w:w="952" w:type="dxa"/>
            <w:shd w:val="clear" w:color="auto" w:fill="auto"/>
          </w:tcPr>
          <w:p w14:paraId="0ACA8E36" w14:textId="77777777" w:rsidR="00025327" w:rsidRDefault="009F00A0" w:rsidP="00242875">
            <w:r>
              <w:t>1</w:t>
            </w:r>
            <w:r w:rsidR="00A92517">
              <w:t>2</w:t>
            </w:r>
          </w:p>
        </w:tc>
      </w:tr>
    </w:tbl>
    <w:p w14:paraId="00574819" w14:textId="77777777" w:rsidR="002F53A4" w:rsidRDefault="002F53A4" w:rsidP="002F53A4">
      <w:pPr>
        <w:jc w:val="both"/>
        <w:rPr>
          <w:b/>
          <w:color w:val="002060"/>
        </w:rPr>
      </w:pPr>
    </w:p>
    <w:p w14:paraId="2F759A42" w14:textId="77777777" w:rsidR="001821E1" w:rsidRDefault="001821E1" w:rsidP="00B240AF">
      <w:pPr>
        <w:jc w:val="both"/>
        <w:rPr>
          <w:b/>
          <w:bCs/>
          <w:u w:val="single"/>
        </w:rPr>
      </w:pPr>
    </w:p>
    <w:p w14:paraId="4DABB224" w14:textId="77777777" w:rsidR="00025327" w:rsidRDefault="00A92517" w:rsidP="0002532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025327">
        <w:rPr>
          <w:b/>
          <w:bCs/>
          <w:u w:val="single"/>
        </w:rPr>
        <w:t>/Règlement intérieur :</w:t>
      </w:r>
    </w:p>
    <w:p w14:paraId="4EDDE0F9" w14:textId="77777777" w:rsidR="00350265" w:rsidRDefault="00350265" w:rsidP="00025327">
      <w:pPr>
        <w:jc w:val="both"/>
        <w:rPr>
          <w:bCs/>
        </w:rPr>
      </w:pPr>
      <w:r w:rsidRPr="00350265">
        <w:rPr>
          <w:bCs/>
        </w:rPr>
        <w:t>Il a été modifié en 202</w:t>
      </w:r>
      <w:r w:rsidR="00361536">
        <w:rPr>
          <w:bCs/>
        </w:rPr>
        <w:t>2</w:t>
      </w:r>
      <w:r w:rsidRPr="00350265">
        <w:rPr>
          <w:bCs/>
        </w:rPr>
        <w:t xml:space="preserve"> </w:t>
      </w:r>
      <w:r w:rsidR="00004942">
        <w:rPr>
          <w:bCs/>
        </w:rPr>
        <w:t xml:space="preserve">et n’apporte aucune modification </w:t>
      </w:r>
      <w:r w:rsidR="0042703D">
        <w:rPr>
          <w:bCs/>
        </w:rPr>
        <w:t>cette année</w:t>
      </w:r>
      <w:r w:rsidR="00614C96">
        <w:rPr>
          <w:bCs/>
        </w:rPr>
        <w:t>.</w:t>
      </w:r>
    </w:p>
    <w:p w14:paraId="310C9EC1" w14:textId="77777777" w:rsidR="00614C96" w:rsidRDefault="00614C96" w:rsidP="00025327">
      <w:pPr>
        <w:jc w:val="both"/>
        <w:rPr>
          <w:bCs/>
        </w:rPr>
      </w:pPr>
      <w:r>
        <w:rPr>
          <w:bCs/>
        </w:rPr>
        <w:t>Mme Doppler demande aux membres du conseil s’ils valident ce Règlement.</w:t>
      </w:r>
    </w:p>
    <w:p w14:paraId="4C3313FA" w14:textId="77777777" w:rsidR="00614C96" w:rsidRDefault="00614C96" w:rsidP="00025327">
      <w:pPr>
        <w:jc w:val="both"/>
        <w:rPr>
          <w:bCs/>
        </w:rPr>
      </w:pPr>
      <w:r>
        <w:rPr>
          <w:bCs/>
        </w:rPr>
        <w:t>Il est approuvé par toutes les personnes présentes</w:t>
      </w:r>
      <w:r w:rsidR="00B218B8">
        <w:rPr>
          <w:bCs/>
        </w:rPr>
        <w:t>.</w:t>
      </w:r>
    </w:p>
    <w:p w14:paraId="5E922AB2" w14:textId="77777777" w:rsidR="00025327" w:rsidRDefault="00025327" w:rsidP="00025327">
      <w:pPr>
        <w:jc w:val="both"/>
        <w:rPr>
          <w:sz w:val="20"/>
        </w:rPr>
      </w:pPr>
    </w:p>
    <w:p w14:paraId="287CD671" w14:textId="77777777" w:rsidR="00D12663" w:rsidRDefault="00A92517" w:rsidP="00D12663">
      <w:pPr>
        <w:jc w:val="both"/>
      </w:pPr>
      <w:r>
        <w:rPr>
          <w:b/>
          <w:bCs/>
          <w:u w:val="single"/>
        </w:rPr>
        <w:t>5</w:t>
      </w:r>
      <w:r w:rsidR="00D12663">
        <w:rPr>
          <w:b/>
          <w:bCs/>
          <w:u w:val="single"/>
        </w:rPr>
        <w:t>/APC (Activités Pédagogiques Complémentaires)</w:t>
      </w:r>
      <w:r w:rsidR="007D059D">
        <w:rPr>
          <w:b/>
          <w:bCs/>
          <w:u w:val="single"/>
        </w:rPr>
        <w:t> :</w:t>
      </w:r>
    </w:p>
    <w:p w14:paraId="583B767B" w14:textId="77777777" w:rsidR="00E73CF7" w:rsidRDefault="00E73CF7" w:rsidP="00D12663">
      <w:pPr>
        <w:jc w:val="both"/>
        <w:rPr>
          <w:rStyle w:val="Policepardfaut1"/>
        </w:rPr>
      </w:pPr>
    </w:p>
    <w:p w14:paraId="7C3D26D2" w14:textId="77777777" w:rsidR="00D12663" w:rsidRPr="00E73CF7" w:rsidRDefault="00D12663" w:rsidP="00D12663">
      <w:pPr>
        <w:jc w:val="both"/>
      </w:pPr>
      <w:r w:rsidRPr="00E73CF7">
        <w:t>En dehors des 24 h d'enseignement obligatoires, les enfants peuvent bénéficier d'une heure de soutien hebdomadaire pour pallier à une difficulté passagère d’apprentissage.</w:t>
      </w:r>
    </w:p>
    <w:p w14:paraId="510733D5" w14:textId="77777777" w:rsidR="00D12663" w:rsidRPr="00E73CF7" w:rsidRDefault="00D12663" w:rsidP="00D12663">
      <w:pPr>
        <w:jc w:val="both"/>
      </w:pPr>
    </w:p>
    <w:p w14:paraId="1C5C61A6" w14:textId="77777777" w:rsidR="00D12663" w:rsidRPr="00E73CF7" w:rsidRDefault="00D12663" w:rsidP="00D12663">
      <w:pPr>
        <w:jc w:val="both"/>
      </w:pPr>
      <w:r w:rsidRPr="00E73CF7">
        <w:t xml:space="preserve">Les APC </w:t>
      </w:r>
      <w:r w:rsidR="009F00A0">
        <w:t xml:space="preserve">vont débuter le 18 novembre. </w:t>
      </w:r>
      <w:r w:rsidRPr="00E73CF7">
        <w:t>Elles ont lieu après la classe </w:t>
      </w:r>
      <w:r w:rsidR="00B240AF">
        <w:t>de 16h à 17h</w:t>
      </w:r>
      <w:r w:rsidR="00B218B8">
        <w:t xml:space="preserve">, </w:t>
      </w:r>
      <w:r w:rsidR="00B240AF">
        <w:t>les lundis</w:t>
      </w:r>
      <w:r w:rsidR="00B218B8">
        <w:t xml:space="preserve">, </w:t>
      </w:r>
      <w:r w:rsidR="00B240AF">
        <w:t xml:space="preserve">jeudis ou vendredis en fonction des périodes et des </w:t>
      </w:r>
      <w:r w:rsidR="00350265">
        <w:t>collègues.</w:t>
      </w:r>
      <w:r w:rsidR="00B240AF">
        <w:t xml:space="preserve"> </w:t>
      </w:r>
      <w:r w:rsidRPr="00E73CF7">
        <w:t xml:space="preserve">Les parents des enfants concernés sont avertis et autorisent ou non la venue de leur enfant aux APC. Afin de garantir l’efficacité de cette aide, il est demandé d’être assidu. </w:t>
      </w:r>
    </w:p>
    <w:p w14:paraId="1F1AED08" w14:textId="77777777" w:rsidR="00D12663" w:rsidRDefault="00D12663" w:rsidP="00D12663">
      <w:pPr>
        <w:jc w:val="both"/>
        <w:rPr>
          <w:bCs/>
        </w:rPr>
      </w:pPr>
    </w:p>
    <w:p w14:paraId="67040992" w14:textId="77777777" w:rsidR="00D12663" w:rsidRDefault="00A92517" w:rsidP="00D1266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="00D12663">
        <w:rPr>
          <w:b/>
          <w:bCs/>
          <w:u w:val="single"/>
        </w:rPr>
        <w:t>/Mairie</w:t>
      </w:r>
      <w:r w:rsidR="007D059D">
        <w:rPr>
          <w:b/>
          <w:bCs/>
          <w:u w:val="single"/>
        </w:rPr>
        <w:t> :</w:t>
      </w:r>
      <w:r>
        <w:rPr>
          <w:b/>
          <w:bCs/>
          <w:u w:val="single"/>
        </w:rPr>
        <w:t xml:space="preserve"> la parole est donnée à Monsieur le premier adjoint et à Monsieur le maire</w:t>
      </w:r>
    </w:p>
    <w:p w14:paraId="20F012B0" w14:textId="640617E7" w:rsidR="00A92517" w:rsidRDefault="00A92517" w:rsidP="00A92517">
      <w:pPr>
        <w:numPr>
          <w:ilvl w:val="0"/>
          <w:numId w:val="7"/>
        </w:numPr>
        <w:jc w:val="both"/>
      </w:pPr>
      <w:r w:rsidRPr="00A92517">
        <w:t xml:space="preserve">Cérémonie du 11 novembre à </w:t>
      </w:r>
      <w:proofErr w:type="spellStart"/>
      <w:r w:rsidRPr="00A92517">
        <w:t>Husseren</w:t>
      </w:r>
      <w:proofErr w:type="spellEnd"/>
      <w:r w:rsidRPr="00A92517">
        <w:t xml:space="preserve"> : 25 enfants seront présents pour chanter </w:t>
      </w:r>
      <w:r w:rsidR="007F26A7">
        <w:t xml:space="preserve">Mille </w:t>
      </w:r>
      <w:r w:rsidRPr="00A92517">
        <w:t xml:space="preserve">Colombes et la 7 -ème strophe de la Marseillaise accompagnés par </w:t>
      </w:r>
      <w:proofErr w:type="spellStart"/>
      <w:r w:rsidRPr="00A92517">
        <w:t>Rézak</w:t>
      </w:r>
      <w:proofErr w:type="spellEnd"/>
      <w:r w:rsidRPr="00A92517">
        <w:t xml:space="preserve"> à la guitare</w:t>
      </w:r>
    </w:p>
    <w:p w14:paraId="3509ABF3" w14:textId="77777777" w:rsidR="00A92517" w:rsidRDefault="00A92517" w:rsidP="00A92517">
      <w:pPr>
        <w:numPr>
          <w:ilvl w:val="0"/>
          <w:numId w:val="7"/>
        </w:numPr>
        <w:jc w:val="both"/>
      </w:pPr>
      <w:r>
        <w:t xml:space="preserve">Projet de renaturation : le projet qui concerne la cour de </w:t>
      </w:r>
      <w:r w:rsidR="00170E80">
        <w:t>récréation,</w:t>
      </w:r>
      <w:r>
        <w:t xml:space="preserve"> la place de l’église et le cimetière progresse. Les travaux de la cour sont prévus à l’été 2025.</w:t>
      </w:r>
    </w:p>
    <w:p w14:paraId="4F166417" w14:textId="4C1EE33A" w:rsidR="00A92517" w:rsidRDefault="00A92517" w:rsidP="00A92517">
      <w:pPr>
        <w:ind w:left="720"/>
        <w:jc w:val="both"/>
      </w:pPr>
      <w:r>
        <w:t>Les architectes interviendront en classe le jeudi 7 novembre pour un second temps de travail et d’échanges avec les élèves de l’école élémentaire</w:t>
      </w:r>
      <w:r w:rsidR="002A698A">
        <w:t>.</w:t>
      </w:r>
    </w:p>
    <w:p w14:paraId="7805F684" w14:textId="368300EF" w:rsidR="002A698A" w:rsidRPr="00DE5306" w:rsidRDefault="002A698A" w:rsidP="003E0620">
      <w:r w:rsidRPr="00DE5306">
        <w:t xml:space="preserve">-  </w:t>
      </w:r>
      <w:r w:rsidR="003E0620" w:rsidRPr="00DE5306">
        <w:t xml:space="preserve">Un dossier Notre Ecole Faisons </w:t>
      </w:r>
      <w:proofErr w:type="gramStart"/>
      <w:r w:rsidR="003E0620" w:rsidRPr="00DE5306">
        <w:t>la Ensemble</w:t>
      </w:r>
      <w:proofErr w:type="gramEnd"/>
      <w:r w:rsidR="003E0620" w:rsidRPr="00DE5306">
        <w:t xml:space="preserve"> concernant des équipements supplémentaires est toujours               en attente de subventions.</w:t>
      </w:r>
    </w:p>
    <w:p w14:paraId="290AA5E4" w14:textId="7B9E7817" w:rsidR="00FE6A3A" w:rsidRPr="00170E80" w:rsidRDefault="002A698A" w:rsidP="002A698A">
      <w:pPr>
        <w:jc w:val="both"/>
      </w:pPr>
      <w:r>
        <w:t xml:space="preserve">      -      </w:t>
      </w:r>
      <w:r w:rsidR="00170E80">
        <w:t>Lors de la journée citoyenne toutes les boiseries des fenêtres du bâtiment élémentaire ont été repeintes.</w:t>
      </w:r>
    </w:p>
    <w:p w14:paraId="188AE603" w14:textId="77777777" w:rsidR="00CF0E4E" w:rsidRPr="00CF0E4E" w:rsidRDefault="00CF0E4E" w:rsidP="00D12663">
      <w:pPr>
        <w:jc w:val="both"/>
        <w:rPr>
          <w:bCs/>
        </w:rPr>
      </w:pPr>
    </w:p>
    <w:p w14:paraId="23A6ADD3" w14:textId="77777777" w:rsidR="00D12663" w:rsidRDefault="00170E80" w:rsidP="00D12663">
      <w:pPr>
        <w:jc w:val="both"/>
        <w:rPr>
          <w:rStyle w:val="Policepardfaut1"/>
        </w:rPr>
      </w:pPr>
      <w:r>
        <w:rPr>
          <w:b/>
          <w:bCs/>
          <w:u w:val="single"/>
        </w:rPr>
        <w:t>7</w:t>
      </w:r>
      <w:r w:rsidR="009942BD">
        <w:rPr>
          <w:b/>
          <w:bCs/>
          <w:u w:val="single"/>
        </w:rPr>
        <w:t xml:space="preserve">/ </w:t>
      </w:r>
      <w:r w:rsidR="00D12663">
        <w:rPr>
          <w:b/>
          <w:bCs/>
          <w:u w:val="single"/>
        </w:rPr>
        <w:t>Sécurité : Charte de surveillan</w:t>
      </w:r>
      <w:r w:rsidR="007D059D">
        <w:rPr>
          <w:b/>
          <w:bCs/>
          <w:u w:val="single"/>
        </w:rPr>
        <w:t>ce, PPMS, exercice d'évacuation :</w:t>
      </w:r>
    </w:p>
    <w:p w14:paraId="4C673BFD" w14:textId="77777777" w:rsidR="00D12663" w:rsidRDefault="00D12663" w:rsidP="00215BC1">
      <w:pPr>
        <w:pStyle w:val="Corpsdetexte"/>
        <w:rPr>
          <w:rStyle w:val="Policepardfaut1"/>
        </w:rPr>
      </w:pPr>
    </w:p>
    <w:p w14:paraId="2F752590" w14:textId="77777777" w:rsidR="00D12663" w:rsidRDefault="00D12663" w:rsidP="00D12663">
      <w:pPr>
        <w:pStyle w:val="Corpsdetexte"/>
        <w:rPr>
          <w:rStyle w:val="Policepardfaut1"/>
        </w:rPr>
      </w:pPr>
      <w:proofErr w:type="gramStart"/>
      <w:r w:rsidRPr="00052236">
        <w:rPr>
          <w:rStyle w:val="Policepardfaut1"/>
          <w:b/>
          <w:u w:val="single"/>
        </w:rPr>
        <w:t>Les  PPMS</w:t>
      </w:r>
      <w:proofErr w:type="gramEnd"/>
      <w:r>
        <w:rPr>
          <w:rStyle w:val="Policepardfaut1"/>
        </w:rPr>
        <w:t xml:space="preserve">  (risques majeurs et attentats intrusion) ont  été remis à jour pour l'année scolaire. Le PPMS est le protocole à suivre en cas d'accident majeur (accident chimique, inondation...) mais aussi en cas d'intrusion ou attentats.</w:t>
      </w:r>
    </w:p>
    <w:p w14:paraId="3C2ED82F" w14:textId="77777777" w:rsidR="00D12663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 xml:space="preserve">Mme </w:t>
      </w:r>
      <w:r w:rsidR="00525A07">
        <w:rPr>
          <w:rStyle w:val="Policepardfaut1"/>
        </w:rPr>
        <w:t xml:space="preserve">DOPPLER </w:t>
      </w:r>
      <w:r w:rsidR="00433C12">
        <w:rPr>
          <w:rStyle w:val="Policepardfaut1"/>
        </w:rPr>
        <w:t xml:space="preserve">a </w:t>
      </w:r>
      <w:r w:rsidR="00AB7F49">
        <w:rPr>
          <w:rStyle w:val="Policepardfaut1"/>
        </w:rPr>
        <w:t>remis au</w:t>
      </w:r>
      <w:r w:rsidR="009942BD">
        <w:rPr>
          <w:rStyle w:val="Policepardfaut1"/>
        </w:rPr>
        <w:t xml:space="preserve"> maire </w:t>
      </w:r>
      <w:r>
        <w:rPr>
          <w:rStyle w:val="Policepardfaut1"/>
        </w:rPr>
        <w:t>les PPMS mis à jour</w:t>
      </w:r>
      <w:r w:rsidR="00025327">
        <w:rPr>
          <w:rStyle w:val="Policepardfaut1"/>
        </w:rPr>
        <w:t xml:space="preserve"> et elle les a envoyés </w:t>
      </w:r>
      <w:r w:rsidRPr="00E73CF7">
        <w:t>aux services de l’académie</w:t>
      </w:r>
      <w:r>
        <w:rPr>
          <w:rStyle w:val="Policepardfaut1"/>
        </w:rPr>
        <w:t>.</w:t>
      </w:r>
    </w:p>
    <w:p w14:paraId="6C2858DD" w14:textId="77777777" w:rsidR="009942BD" w:rsidRDefault="00025327" w:rsidP="00025327">
      <w:pPr>
        <w:pStyle w:val="Corpsdetexte"/>
        <w:rPr>
          <w:rStyle w:val="Policepardfaut1"/>
        </w:rPr>
      </w:pPr>
      <w:r>
        <w:rPr>
          <w:rStyle w:val="Policepardfaut1"/>
        </w:rPr>
        <w:t>Un exercice attentat intrusion</w:t>
      </w:r>
      <w:r w:rsidR="003F54C0">
        <w:rPr>
          <w:rStyle w:val="Policepardfaut1"/>
        </w:rPr>
        <w:t xml:space="preserve"> </w:t>
      </w:r>
      <w:r w:rsidR="009B6086">
        <w:rPr>
          <w:rStyle w:val="Policepardfaut1"/>
        </w:rPr>
        <w:t xml:space="preserve">a été </w:t>
      </w:r>
      <w:r w:rsidR="003F54C0">
        <w:rPr>
          <w:rStyle w:val="Policepardfaut1"/>
        </w:rPr>
        <w:t>réalisé avant les vacances de la Toussaint</w:t>
      </w:r>
      <w:r w:rsidR="009B6086">
        <w:rPr>
          <w:rStyle w:val="Policepardfaut1"/>
        </w:rPr>
        <w:t xml:space="preserve">, le mardi 15 octobre. </w:t>
      </w:r>
      <w:r w:rsidR="003F54C0">
        <w:rPr>
          <w:rStyle w:val="Policepardfaut1"/>
        </w:rPr>
        <w:t xml:space="preserve"> L’objectif de cet exercice était d’apprendre à fuir en se cachant</w:t>
      </w:r>
      <w:r w:rsidR="008D4AD7">
        <w:rPr>
          <w:rStyle w:val="Policepardfaut1"/>
        </w:rPr>
        <w:t xml:space="preserve"> et en étant le plus discret possible, Cet exercice devait aussi permettre de voir si tous les élèves ont de la place dans les différents lieux dédiés à la fuite.</w:t>
      </w:r>
      <w:r w:rsidR="009B6086">
        <w:rPr>
          <w:rStyle w:val="Policepardfaut1"/>
        </w:rPr>
        <w:t xml:space="preserve"> RAS </w:t>
      </w:r>
    </w:p>
    <w:p w14:paraId="62E615A9" w14:textId="77777777" w:rsidR="00052236" w:rsidRPr="00052236" w:rsidRDefault="00052236" w:rsidP="00025327">
      <w:pPr>
        <w:pStyle w:val="Corpsdetexte"/>
        <w:rPr>
          <w:rStyle w:val="Policepardfaut1"/>
          <w:b/>
          <w:u w:val="single"/>
        </w:rPr>
      </w:pPr>
      <w:r w:rsidRPr="00052236">
        <w:rPr>
          <w:rStyle w:val="Policepardfaut1"/>
          <w:b/>
          <w:u w:val="single"/>
        </w:rPr>
        <w:t xml:space="preserve">Sécurité incendie </w:t>
      </w:r>
    </w:p>
    <w:p w14:paraId="2FD9EC82" w14:textId="77777777" w:rsidR="00052236" w:rsidRDefault="00052236" w:rsidP="00052236">
      <w:pPr>
        <w:pStyle w:val="Corpsdetexte"/>
        <w:rPr>
          <w:rStyle w:val="Policepardfaut1"/>
        </w:rPr>
      </w:pPr>
      <w:r>
        <w:rPr>
          <w:rStyle w:val="Policepardfaut1"/>
        </w:rPr>
        <w:t xml:space="preserve">Un exercice d’évacuation </w:t>
      </w:r>
      <w:r w:rsidR="009942BD">
        <w:rPr>
          <w:rStyle w:val="Policepardfaut1"/>
        </w:rPr>
        <w:t xml:space="preserve">incendie </w:t>
      </w:r>
      <w:r>
        <w:rPr>
          <w:rStyle w:val="Policepardfaut1"/>
        </w:rPr>
        <w:t xml:space="preserve">a eu lieu </w:t>
      </w:r>
      <w:r w:rsidR="00433C12">
        <w:rPr>
          <w:rStyle w:val="Policepardfaut1"/>
        </w:rPr>
        <w:t xml:space="preserve">le </w:t>
      </w:r>
      <w:r w:rsidR="009B6086">
        <w:rPr>
          <w:rStyle w:val="Policepardfaut1"/>
        </w:rPr>
        <w:t>20</w:t>
      </w:r>
      <w:r w:rsidR="00004942">
        <w:rPr>
          <w:rStyle w:val="Policepardfaut1"/>
        </w:rPr>
        <w:t xml:space="preserve"> </w:t>
      </w:r>
      <w:r w:rsidR="009942BD">
        <w:rPr>
          <w:rStyle w:val="Policepardfaut1"/>
        </w:rPr>
        <w:t>septembre</w:t>
      </w:r>
      <w:r w:rsidR="00F85D96">
        <w:rPr>
          <w:rStyle w:val="Policepardfaut1"/>
        </w:rPr>
        <w:t>.</w:t>
      </w:r>
      <w:r w:rsidR="009942BD">
        <w:rPr>
          <w:rStyle w:val="Policepardfaut1"/>
        </w:rPr>
        <w:t xml:space="preserve"> </w:t>
      </w:r>
      <w:r>
        <w:rPr>
          <w:rStyle w:val="Policepardfaut1"/>
        </w:rPr>
        <w:t xml:space="preserve">Les enfants étaient prévenus de cet exercice. L'évacuation s'est faite très rapidement : moins d'une minute. </w:t>
      </w:r>
    </w:p>
    <w:p w14:paraId="5652F138" w14:textId="77777777" w:rsidR="00025327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 xml:space="preserve">La directrice </w:t>
      </w:r>
      <w:r w:rsidR="00525A07">
        <w:rPr>
          <w:rStyle w:val="Policepardfaut1"/>
        </w:rPr>
        <w:t>présente au</w:t>
      </w:r>
      <w:r>
        <w:rPr>
          <w:rStyle w:val="Policepardfaut1"/>
        </w:rPr>
        <w:t xml:space="preserve"> conseil d’école le registre de sécurité comme le prévoit l’article R123.51 du code de la construction et de l’habitation</w:t>
      </w:r>
      <w:r w:rsidR="00025327">
        <w:rPr>
          <w:rStyle w:val="Policepardfaut1"/>
        </w:rPr>
        <w:t xml:space="preserve">. </w:t>
      </w:r>
      <w:r>
        <w:rPr>
          <w:rStyle w:val="Policepardfaut1"/>
        </w:rPr>
        <w:t xml:space="preserve"> </w:t>
      </w:r>
    </w:p>
    <w:p w14:paraId="46FCE1D0" w14:textId="77777777" w:rsidR="00D12663" w:rsidRDefault="00D12663" w:rsidP="00D12663">
      <w:pPr>
        <w:rPr>
          <w:sz w:val="18"/>
          <w:szCs w:val="18"/>
        </w:rPr>
      </w:pPr>
    </w:p>
    <w:p w14:paraId="6E6FB4B0" w14:textId="77777777" w:rsidR="00D12663" w:rsidRDefault="00D12663" w:rsidP="00D12663">
      <w:pPr>
        <w:pStyle w:val="Corpsdetexte"/>
        <w:rPr>
          <w:rStyle w:val="Policepardfaut1"/>
        </w:rPr>
      </w:pPr>
      <w:r w:rsidRPr="00052236">
        <w:rPr>
          <w:rStyle w:val="Policepardfaut1"/>
          <w:b/>
          <w:u w:val="single"/>
        </w:rPr>
        <w:t xml:space="preserve"> </w:t>
      </w:r>
      <w:r w:rsidR="00784E3B">
        <w:rPr>
          <w:rStyle w:val="Policepardfaut1"/>
          <w:b/>
          <w:u w:val="single"/>
        </w:rPr>
        <w:t>C</w:t>
      </w:r>
      <w:r w:rsidRPr="00052236">
        <w:rPr>
          <w:rStyle w:val="Policepardfaut1"/>
          <w:b/>
          <w:u w:val="single"/>
        </w:rPr>
        <w:t>harte de surveillance</w:t>
      </w:r>
      <w:r w:rsidR="009942BD">
        <w:rPr>
          <w:rStyle w:val="Policepardfaut1"/>
        </w:rPr>
        <w:t> :</w:t>
      </w:r>
    </w:p>
    <w:p w14:paraId="4E73B2C2" w14:textId="77777777" w:rsidR="009942BD" w:rsidRDefault="00E05D4E" w:rsidP="00D12663">
      <w:pPr>
        <w:pStyle w:val="Corpsdetexte"/>
        <w:rPr>
          <w:b/>
          <w:color w:val="002060"/>
        </w:rPr>
      </w:pPr>
      <w:r w:rsidRPr="00E73CF7">
        <w:lastRenderedPageBreak/>
        <w:t xml:space="preserve">Mme DOPPLER a expliqué les Chartes de surveillance des </w:t>
      </w:r>
      <w:r w:rsidR="009942BD">
        <w:t xml:space="preserve">2  </w:t>
      </w:r>
      <w:r w:rsidRPr="00E73CF7">
        <w:t xml:space="preserve"> bâtiments aux membres du Conseil. Elle rappelle que ces chartes organisent les surveillances lors des temps de récréations, accueils et déplacements. </w:t>
      </w:r>
    </w:p>
    <w:p w14:paraId="01970A61" w14:textId="77777777" w:rsidR="00784E3B" w:rsidRDefault="00784E3B" w:rsidP="009942BD">
      <w:pPr>
        <w:pStyle w:val="Corpsdetexte"/>
        <w:rPr>
          <w:rStyle w:val="Policepardfaut1"/>
          <w:b/>
          <w:u w:val="single"/>
        </w:rPr>
      </w:pPr>
    </w:p>
    <w:p w14:paraId="1A75EB28" w14:textId="77777777" w:rsidR="009942BD" w:rsidRPr="00784E3B" w:rsidRDefault="00170E80" w:rsidP="009942BD">
      <w:pPr>
        <w:pStyle w:val="Corpsdetexte"/>
        <w:rPr>
          <w:rStyle w:val="Policepardfaut1"/>
        </w:rPr>
      </w:pPr>
      <w:r>
        <w:rPr>
          <w:rStyle w:val="Policepardfaut1"/>
          <w:b/>
          <w:u w:val="single"/>
        </w:rPr>
        <w:t>8</w:t>
      </w:r>
      <w:r w:rsidR="009942BD">
        <w:rPr>
          <w:rStyle w:val="Policepardfaut1"/>
          <w:b/>
          <w:u w:val="single"/>
        </w:rPr>
        <w:t>/Pro</w:t>
      </w:r>
      <w:r w:rsidR="00B276A9">
        <w:rPr>
          <w:rStyle w:val="Policepardfaut1"/>
          <w:b/>
          <w:u w:val="single"/>
        </w:rPr>
        <w:t>tocole harcèlement :</w:t>
      </w:r>
    </w:p>
    <w:p w14:paraId="38CB0EB0" w14:textId="77777777" w:rsidR="00B276A9" w:rsidRDefault="00B276A9" w:rsidP="009942BD">
      <w:pPr>
        <w:pStyle w:val="Corpsdetexte"/>
        <w:rPr>
          <w:rStyle w:val="Policepardfaut1"/>
        </w:rPr>
      </w:pPr>
      <w:r>
        <w:rPr>
          <w:rStyle w:val="Policepardfaut1"/>
        </w:rPr>
        <w:t>Mme</w:t>
      </w:r>
      <w:r w:rsidR="00784E3B">
        <w:rPr>
          <w:rStyle w:val="Policepardfaut1"/>
        </w:rPr>
        <w:t xml:space="preserve">s </w:t>
      </w:r>
      <w:r>
        <w:rPr>
          <w:rStyle w:val="Policepardfaut1"/>
        </w:rPr>
        <w:t>DOPPLER</w:t>
      </w:r>
      <w:r w:rsidR="00784E3B">
        <w:rPr>
          <w:rStyle w:val="Policepardfaut1"/>
        </w:rPr>
        <w:t xml:space="preserve"> </w:t>
      </w:r>
      <w:r w:rsidR="00FE6A3A">
        <w:rPr>
          <w:rStyle w:val="Policepardfaut1"/>
        </w:rPr>
        <w:t>présente aux</w:t>
      </w:r>
      <w:r>
        <w:rPr>
          <w:rStyle w:val="Policepardfaut1"/>
        </w:rPr>
        <w:t xml:space="preserve"> membres du conseil le protocole harcèlement que chaque établissement doit mettre en place pour réagir et faire face à toute situation relevant du harcèlement.</w:t>
      </w:r>
    </w:p>
    <w:p w14:paraId="60FF3AE8" w14:textId="77777777" w:rsidR="00784E3B" w:rsidRDefault="00784E3B" w:rsidP="009942BD">
      <w:pPr>
        <w:pStyle w:val="Corpsdetexte"/>
        <w:rPr>
          <w:rStyle w:val="Policepardfaut1"/>
        </w:rPr>
      </w:pPr>
      <w:r>
        <w:rPr>
          <w:rStyle w:val="Policepardfaut1"/>
        </w:rPr>
        <w:t>Le document complété pour l’école circule entre les membres.</w:t>
      </w:r>
    </w:p>
    <w:p w14:paraId="3A83CB05" w14:textId="77777777" w:rsidR="006107EA" w:rsidRDefault="00784E3B" w:rsidP="009942BD">
      <w:pPr>
        <w:pStyle w:val="Corpsdetexte"/>
        <w:rPr>
          <w:rStyle w:val="Policepardfaut1"/>
        </w:rPr>
      </w:pPr>
      <w:r>
        <w:rPr>
          <w:rStyle w:val="Policepardfaut1"/>
        </w:rPr>
        <w:t xml:space="preserve">Mme DOPPLER fait part aux personnes présentes que le travail démarré </w:t>
      </w:r>
      <w:r w:rsidR="009B6086">
        <w:rPr>
          <w:rStyle w:val="Policepardfaut1"/>
        </w:rPr>
        <w:t>il y</w:t>
      </w:r>
      <w:r w:rsidR="008F7BE5">
        <w:rPr>
          <w:rStyle w:val="Policepardfaut1"/>
        </w:rPr>
        <w:t xml:space="preserve"> </w:t>
      </w:r>
      <w:r w:rsidR="009B6086">
        <w:rPr>
          <w:rStyle w:val="Policepardfaut1"/>
        </w:rPr>
        <w:t xml:space="preserve">a quelques années se poursuit. Dans le cadre de </w:t>
      </w:r>
      <w:r>
        <w:rPr>
          <w:rStyle w:val="Policepardfaut1"/>
        </w:rPr>
        <w:t>la « Journée pour dire non au harcèlement »</w:t>
      </w:r>
      <w:r w:rsidR="009B6086">
        <w:rPr>
          <w:rStyle w:val="Policepardfaut1"/>
        </w:rPr>
        <w:t xml:space="preserve"> les élèves de CE2 CM1 CM2 travailleront essentiellement </w:t>
      </w:r>
      <w:r w:rsidR="000023ED">
        <w:rPr>
          <w:rStyle w:val="Policepardfaut1"/>
        </w:rPr>
        <w:t>autour</w:t>
      </w:r>
      <w:r w:rsidR="009B6086">
        <w:rPr>
          <w:rStyle w:val="Policepardfaut1"/>
        </w:rPr>
        <w:t xml:space="preserve"> de la notion conflit/ harcèlement afin de bien distinguer les deux termes. Les élèves de GS/ CP/CE1 découvriront ce qu’est le harcèlement à travers de petites vidéos et albums</w:t>
      </w:r>
      <w:r w:rsidR="008D4AD7">
        <w:rPr>
          <w:rStyle w:val="Policepardfaut1"/>
        </w:rPr>
        <w:t>.</w:t>
      </w:r>
    </w:p>
    <w:p w14:paraId="6D105881" w14:textId="77777777" w:rsidR="00B276A9" w:rsidRPr="009B6086" w:rsidRDefault="00170E80" w:rsidP="00004942">
      <w:pPr>
        <w:pStyle w:val="Corpsdetexte"/>
        <w:rPr>
          <w:rStyle w:val="Policepardfaut1"/>
          <w:b/>
          <w:bCs/>
          <w:u w:val="single"/>
        </w:rPr>
      </w:pPr>
      <w:r>
        <w:rPr>
          <w:rStyle w:val="Policepardfaut1"/>
          <w:b/>
          <w:u w:val="single"/>
        </w:rPr>
        <w:t>9</w:t>
      </w:r>
      <w:r w:rsidR="00D12663">
        <w:rPr>
          <w:rStyle w:val="Policepardfaut1"/>
          <w:b/>
          <w:u w:val="single"/>
        </w:rPr>
        <w:t>/Projet d'école</w:t>
      </w:r>
      <w:r w:rsidR="007D059D">
        <w:rPr>
          <w:rStyle w:val="Policepardfaut1"/>
          <w:b/>
          <w:u w:val="single"/>
        </w:rPr>
        <w:t> </w:t>
      </w:r>
    </w:p>
    <w:p w14:paraId="272036F7" w14:textId="77777777" w:rsidR="00FE6A3A" w:rsidRDefault="00FE6A3A" w:rsidP="003F54C0">
      <w:pPr>
        <w:pStyle w:val="Corpsdetexte"/>
        <w:rPr>
          <w:rStyle w:val="Policepardfau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456"/>
      </w:tblGrid>
      <w:tr w:rsidR="00B218B8" w14:paraId="28A1967A" w14:textId="77777777" w:rsidTr="0010461A">
        <w:tc>
          <w:tcPr>
            <w:tcW w:w="15388" w:type="dxa"/>
            <w:shd w:val="clear" w:color="auto" w:fill="BFBFBF"/>
          </w:tcPr>
          <w:p w14:paraId="19E95D00" w14:textId="77777777" w:rsidR="00B218B8" w:rsidRPr="00F00B29" w:rsidRDefault="00B218B8" w:rsidP="0010461A">
            <w:pPr>
              <w:rPr>
                <w:rFonts w:ascii="Arial Narrow" w:hAnsi="Arial Narrow" w:cs="Arial-BoldItalicMT"/>
                <w:b/>
                <w:bCs/>
                <w:i/>
                <w:iCs/>
                <w:sz w:val="28"/>
                <w:szCs w:val="28"/>
              </w:rPr>
            </w:pPr>
            <w:r w:rsidRPr="00F00B29">
              <w:rPr>
                <w:rFonts w:ascii="Arial Narrow" w:hAnsi="Arial Narrow" w:cs="Arial-BoldItalicMT"/>
                <w:b/>
                <w:bCs/>
                <w:sz w:val="28"/>
                <w:szCs w:val="28"/>
              </w:rPr>
              <w:t>PRIORITES DE L’ECOLE</w:t>
            </w:r>
            <w:r w:rsidRPr="00F00B29">
              <w:rPr>
                <w:rFonts w:ascii="Arial Narrow" w:hAnsi="Arial Narrow" w:cs="Arial-BoldItalicMT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00B29">
              <w:rPr>
                <w:rFonts w:ascii="Arial Narrow" w:hAnsi="Arial Narrow" w:cs="Arial-BoldItalicMT"/>
                <w:b/>
                <w:bCs/>
                <w:i/>
                <w:iCs/>
                <w:sz w:val="22"/>
                <w:szCs w:val="22"/>
              </w:rPr>
              <w:t>suite à l’évaluation de l’école </w:t>
            </w:r>
            <w:r w:rsidRPr="00F00B29">
              <w:rPr>
                <w:rFonts w:ascii="Arial Narrow" w:hAnsi="Arial Narrow" w:cs="Arial-BoldItalicMT"/>
                <w:b/>
                <w:bCs/>
                <w:i/>
                <w:iCs/>
                <w:sz w:val="28"/>
                <w:szCs w:val="28"/>
              </w:rPr>
              <w:t>:</w:t>
            </w:r>
          </w:p>
        </w:tc>
      </w:tr>
    </w:tbl>
    <w:p w14:paraId="5A16991D" w14:textId="77777777" w:rsidR="00B218B8" w:rsidRDefault="00B218B8" w:rsidP="00B218B8">
      <w:pPr>
        <w:tabs>
          <w:tab w:val="left" w:pos="2040"/>
        </w:tabs>
        <w:rPr>
          <w:rFonts w:ascii="Arial Narrow" w:hAnsi="Arial Narrow" w:cs="Arial-BoldItalicMT"/>
          <w:b/>
          <w:bCs/>
          <w:i/>
          <w:iCs/>
          <w:sz w:val="10"/>
          <w:szCs w:val="10"/>
        </w:rPr>
      </w:pP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1"/>
      </w:tblGrid>
      <w:tr w:rsidR="00B218B8" w14:paraId="49CE7A7C" w14:textId="77777777" w:rsidTr="0010461A">
        <w:tc>
          <w:tcPr>
            <w:tcW w:w="10682" w:type="dxa"/>
            <w:shd w:val="clear" w:color="auto" w:fill="auto"/>
          </w:tcPr>
          <w:p w14:paraId="2FFCE2B9" w14:textId="77777777" w:rsidR="00B218B8" w:rsidRPr="00F00B29" w:rsidRDefault="00B218B8" w:rsidP="00B218B8">
            <w:pPr>
              <w:pStyle w:val="Paragraphedeliste"/>
              <w:numPr>
                <w:ilvl w:val="0"/>
                <w:numId w:val="5"/>
              </w:numPr>
              <w:tabs>
                <w:tab w:val="left" w:pos="2040"/>
              </w:tabs>
              <w:suppressAutoHyphens w:val="0"/>
              <w:rPr>
                <w:rFonts w:ascii="Arial Narrow" w:hAnsi="Arial Narrow" w:cs="Arial-BoldItalicMT"/>
              </w:rPr>
            </w:pPr>
            <w:r w:rsidRPr="00F00B29">
              <w:rPr>
                <w:rFonts w:ascii="Arial Narrow" w:hAnsi="Arial Narrow" w:cs="Arial-BoldItalicMT"/>
              </w:rPr>
              <w:t>Continuité de l’organisation pédagogique pour une cohérence des actions</w:t>
            </w:r>
          </w:p>
          <w:p w14:paraId="1392B059" w14:textId="77777777" w:rsidR="00B218B8" w:rsidRPr="00F00B29" w:rsidRDefault="00B218B8" w:rsidP="00B218B8">
            <w:pPr>
              <w:pStyle w:val="Paragraphedeliste"/>
              <w:numPr>
                <w:ilvl w:val="0"/>
                <w:numId w:val="5"/>
              </w:numPr>
              <w:tabs>
                <w:tab w:val="left" w:pos="2040"/>
              </w:tabs>
              <w:suppressAutoHyphens w:val="0"/>
              <w:rPr>
                <w:rFonts w:ascii="Arial Narrow" w:hAnsi="Arial Narrow" w:cs="Arial-BoldItalicMT"/>
              </w:rPr>
            </w:pPr>
            <w:r w:rsidRPr="00F00B29">
              <w:rPr>
                <w:rFonts w:ascii="Arial Narrow" w:hAnsi="Arial Narrow" w:cs="Arial-BoldItalicMT"/>
              </w:rPr>
              <w:t>Bien-être de l’élève et climat scolaire</w:t>
            </w:r>
          </w:p>
          <w:p w14:paraId="7D83F156" w14:textId="77777777" w:rsidR="00B218B8" w:rsidRPr="00F00B29" w:rsidRDefault="00B218B8" w:rsidP="00B218B8">
            <w:pPr>
              <w:pStyle w:val="Paragraphedeliste"/>
              <w:numPr>
                <w:ilvl w:val="0"/>
                <w:numId w:val="5"/>
              </w:numPr>
              <w:tabs>
                <w:tab w:val="left" w:pos="2040"/>
              </w:tabs>
              <w:suppressAutoHyphens w:val="0"/>
              <w:rPr>
                <w:rFonts w:ascii="Arial Narrow" w:hAnsi="Arial Narrow" w:cs="Arial-BoldItalicMT"/>
              </w:rPr>
            </w:pPr>
            <w:r w:rsidRPr="00F00B29">
              <w:rPr>
                <w:rFonts w:ascii="Arial Narrow" w:hAnsi="Arial Narrow" w:cs="Arial-BoldItalicMT"/>
              </w:rPr>
              <w:t>L’école dans son environnement institutionnel et partenarial</w:t>
            </w:r>
          </w:p>
        </w:tc>
      </w:tr>
    </w:tbl>
    <w:p w14:paraId="113DC5D6" w14:textId="77777777" w:rsidR="00B218B8" w:rsidRDefault="00B218B8" w:rsidP="00B218B8">
      <w:pPr>
        <w:jc w:val="both"/>
        <w:rPr>
          <w:b/>
          <w:color w:val="002060"/>
        </w:rPr>
      </w:pPr>
    </w:p>
    <w:p w14:paraId="09DB4D9B" w14:textId="77777777" w:rsidR="00B218B8" w:rsidRPr="00EE447C" w:rsidRDefault="00B218B8" w:rsidP="00B218B8">
      <w:pPr>
        <w:jc w:val="both"/>
        <w:rPr>
          <w:rStyle w:val="Policepardfaut1"/>
          <w:b/>
          <w:color w:val="002060"/>
        </w:rPr>
      </w:pPr>
    </w:p>
    <w:tbl>
      <w:tblPr>
        <w:tblW w:w="5421" w:type="pct"/>
        <w:tblInd w:w="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6"/>
      </w:tblGrid>
      <w:tr w:rsidR="00B218B8" w14:paraId="63D9056A" w14:textId="77777777" w:rsidTr="0010461A">
        <w:tc>
          <w:tcPr>
            <w:tcW w:w="5000" w:type="pct"/>
            <w:shd w:val="clear" w:color="auto" w:fill="BFBFBF"/>
          </w:tcPr>
          <w:p w14:paraId="3D3CE2E3" w14:textId="77777777" w:rsidR="00B218B8" w:rsidRPr="00F00B29" w:rsidRDefault="00B218B8" w:rsidP="0010461A">
            <w:pPr>
              <w:rPr>
                <w:rFonts w:ascii="Arial Narrow" w:hAnsi="Arial Narrow" w:cs="Arial-BoldItalicMT"/>
                <w:b/>
                <w:bCs/>
                <w:sz w:val="28"/>
                <w:szCs w:val="28"/>
              </w:rPr>
            </w:pPr>
            <w:r w:rsidRPr="00F00B29">
              <w:rPr>
                <w:rFonts w:ascii="Arial Narrow" w:hAnsi="Arial Narrow" w:cs="Arial-BoldItalicMT"/>
                <w:b/>
                <w:bCs/>
                <w:iCs/>
                <w:sz w:val="28"/>
                <w:szCs w:val="28"/>
              </w:rPr>
              <w:t xml:space="preserve">Domaine 2 : </w:t>
            </w:r>
            <w:r w:rsidRPr="00F00B29">
              <w:rPr>
                <w:rFonts w:ascii="Arial Narrow" w:hAnsi="Arial Narrow" w:cs="Arial-BoldItalicMT"/>
                <w:b/>
                <w:bCs/>
                <w:sz w:val="28"/>
                <w:szCs w:val="28"/>
              </w:rPr>
              <w:t>La vie et le bien-être de l’élève, le climat scolaire</w:t>
            </w:r>
          </w:p>
        </w:tc>
      </w:tr>
    </w:tbl>
    <w:p w14:paraId="17B1A361" w14:textId="77777777" w:rsidR="00B218B8" w:rsidRPr="005B0389" w:rsidRDefault="00B218B8" w:rsidP="00B218B8">
      <w:pPr>
        <w:rPr>
          <w:rFonts w:ascii="Arial Narrow" w:hAnsi="Arial Narrow" w:cs="Arial-BoldItalicMT"/>
          <w:b/>
          <w:bCs/>
          <w:i/>
          <w:iCs/>
          <w:sz w:val="8"/>
          <w:szCs w:val="16"/>
        </w:rPr>
      </w:pPr>
    </w:p>
    <w:p w14:paraId="14D57AFC" w14:textId="77777777" w:rsidR="00B218B8" w:rsidRPr="00EE26AB" w:rsidRDefault="00B218B8" w:rsidP="00B218B8">
      <w:pPr>
        <w:shd w:val="clear" w:color="auto" w:fill="F2F2F2"/>
        <w:contextualSpacing/>
        <w:rPr>
          <w:rFonts w:ascii="Arial Narrow" w:hAnsi="Arial Narrow" w:cs="Arial-BoldItalicMT"/>
          <w:b/>
          <w:bCs/>
          <w:iCs/>
        </w:rPr>
      </w:pPr>
      <w:r w:rsidRPr="00EE26AB">
        <w:rPr>
          <w:rFonts w:ascii="Arial Narrow" w:hAnsi="Arial Narrow" w:cs="Arial-BoldItalicMT"/>
          <w:b/>
          <w:bCs/>
          <w:iCs/>
        </w:rPr>
        <w:t xml:space="preserve">Objectif n°1 : </w:t>
      </w:r>
      <w:r>
        <w:rPr>
          <w:rFonts w:ascii="Arial Narrow" w:hAnsi="Arial Narrow" w:cs="Arial-BoldItalicMT"/>
          <w:b/>
          <w:bCs/>
          <w:iCs/>
        </w:rPr>
        <w:t>Améliorer le bien-être de l’élève et le climat scolaire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5849"/>
      </w:tblGrid>
      <w:tr w:rsidR="00B218B8" w:rsidRPr="00F00B29" w14:paraId="017802F9" w14:textId="77777777" w:rsidTr="0010461A">
        <w:trPr>
          <w:trHeight w:val="480"/>
        </w:trPr>
        <w:tc>
          <w:tcPr>
            <w:tcW w:w="22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DBD89B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Action1 Etablir des règles de vie communes et adaptables à toutes les classes</w:t>
            </w:r>
          </w:p>
        </w:tc>
        <w:tc>
          <w:tcPr>
            <w:tcW w:w="2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1A1F3" w14:textId="77777777" w:rsidR="00B218B8" w:rsidRPr="00F00B29" w:rsidRDefault="00B218B8" w:rsidP="0010461A">
            <w:pPr>
              <w:pStyle w:val="Standard"/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Dans les classes : discussion avec les élèves à partir de situation, d'images ou d'histoires</w:t>
            </w:r>
          </w:p>
          <w:p w14:paraId="347ED9D8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Créer un règlement (en photos pour les maternelles) et en pictogrammes ou illustrations de référence pour les cycles II et III</w:t>
            </w:r>
          </w:p>
        </w:tc>
      </w:tr>
      <w:tr w:rsidR="00B218B8" w:rsidRPr="00F00B29" w14:paraId="531225F4" w14:textId="77777777" w:rsidTr="0010461A">
        <w:trPr>
          <w:trHeight w:val="480"/>
        </w:trPr>
        <w:tc>
          <w:tcPr>
            <w:tcW w:w="2203" w:type="pct"/>
            <w:shd w:val="clear" w:color="auto" w:fill="auto"/>
          </w:tcPr>
          <w:p w14:paraId="7416B337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Action 2 Intervention de partenaires auprès des élèves et des parents dans le domaine de la santé</w:t>
            </w:r>
          </w:p>
        </w:tc>
        <w:tc>
          <w:tcPr>
            <w:tcW w:w="2797" w:type="pct"/>
            <w:shd w:val="clear" w:color="auto" w:fill="auto"/>
          </w:tcPr>
          <w:p w14:paraId="25E63DFE" w14:textId="77777777" w:rsidR="00B218B8" w:rsidRPr="00F00B29" w:rsidRDefault="00B218B8" w:rsidP="00B218B8">
            <w:pPr>
              <w:numPr>
                <w:ilvl w:val="0"/>
                <w:numId w:val="6"/>
              </w:numP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 xml:space="preserve">Travail cette année avec le CAAPS suite à la labellisation </w:t>
            </w:r>
            <w:proofErr w:type="spellStart"/>
            <w: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édu</w:t>
            </w:r>
            <w:proofErr w:type="spellEnd"/>
            <w: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 xml:space="preserve"> santé autour des écrans : </w:t>
            </w:r>
          </w:p>
          <w:p w14:paraId="0CE505A1" w14:textId="77777777" w:rsidR="00B218B8" w:rsidRPr="00B218B8" w:rsidRDefault="00B218B8" w:rsidP="00B218B8">
            <w:pPr>
              <w:pStyle w:val="Paragraphedeliste"/>
              <w:suppressAutoHyphens w:val="0"/>
              <w:rPr>
                <w:rFonts w:ascii="Arial Narrow" w:hAnsi="Arial Narrow" w:cs="Arial-BoldItalicMT"/>
                <w:bCs/>
                <w:i/>
                <w:iCs/>
              </w:rPr>
            </w:pPr>
            <w:r w:rsidRPr="00B218B8">
              <w:rPr>
                <w:rFonts w:ascii="Arial Narrow" w:hAnsi="Arial Narrow" w:cs="Arial-BoldItalicMT"/>
                <w:bCs/>
                <w:i/>
                <w:iCs/>
              </w:rPr>
              <w:t>Intervention en classe, Soirée à thème à destination des parents d’élèves.</w:t>
            </w:r>
          </w:p>
          <w:p w14:paraId="4915A87C" w14:textId="77777777" w:rsidR="00B218B8" w:rsidRPr="00F00B29" w:rsidRDefault="00B218B8" w:rsidP="00B218B8">
            <w:pPr>
              <w:pStyle w:val="Paragraphedeliste"/>
              <w:numPr>
                <w:ilvl w:val="0"/>
                <w:numId w:val="6"/>
              </w:numPr>
              <w:suppressAutoHyphens w:val="0"/>
              <w:rPr>
                <w:rFonts w:ascii="Arial Narrow" w:hAnsi="Arial Narrow" w:cs="Arial-BoldItalicMT"/>
                <w:bCs/>
                <w:i/>
                <w:iCs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</w:rPr>
              <w:t xml:space="preserve">Intervention infirmière scolaire </w:t>
            </w:r>
          </w:p>
          <w:p w14:paraId="5EED8353" w14:textId="4C7CB93E" w:rsidR="00B218B8" w:rsidRDefault="00B218B8" w:rsidP="00B218B8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 w:cs="Arial-BoldItalicMT"/>
                <w:bCs/>
                <w:i/>
                <w:iCs/>
              </w:rPr>
            </w:pPr>
            <w:r>
              <w:rPr>
                <w:rFonts w:ascii="Arial Narrow" w:hAnsi="Arial Narrow" w:cs="Arial-BoldItalicMT"/>
                <w:bCs/>
                <w:i/>
                <w:iCs/>
              </w:rPr>
              <w:t xml:space="preserve">Intervention de diététiciennes autour de </w:t>
            </w:r>
            <w:proofErr w:type="gramStart"/>
            <w:r>
              <w:rPr>
                <w:rFonts w:ascii="Arial Narrow" w:hAnsi="Arial Narrow" w:cs="Arial-BoldItalicMT"/>
                <w:bCs/>
                <w:i/>
                <w:iCs/>
              </w:rPr>
              <w:t>l’alimentation ,</w:t>
            </w:r>
            <w:proofErr w:type="gramEnd"/>
            <w:r>
              <w:rPr>
                <w:rFonts w:ascii="Arial Narrow" w:hAnsi="Arial Narrow" w:cs="Arial-BoldItalicMT"/>
                <w:bCs/>
                <w:i/>
                <w:iCs/>
              </w:rPr>
              <w:t xml:space="preserve"> réalisation d’un </w:t>
            </w:r>
            <w:r w:rsidR="002A698A" w:rsidRPr="00DE5306">
              <w:rPr>
                <w:rFonts w:ascii="Arial Narrow" w:hAnsi="Arial Narrow" w:cs="Arial-BoldItalicMT"/>
                <w:bCs/>
                <w:i/>
                <w:iCs/>
              </w:rPr>
              <w:t>petit-déjeuner</w:t>
            </w:r>
            <w:r w:rsidRPr="00DE5306">
              <w:rPr>
                <w:rFonts w:ascii="Arial Narrow" w:hAnsi="Arial Narrow" w:cs="Arial-BoldItalicMT"/>
                <w:bCs/>
                <w:i/>
                <w:iCs/>
              </w:rPr>
              <w:t xml:space="preserve">  </w:t>
            </w:r>
            <w:r>
              <w:rPr>
                <w:rFonts w:ascii="Arial Narrow" w:hAnsi="Arial Narrow" w:cs="Arial-BoldItalicMT"/>
                <w:bCs/>
                <w:i/>
                <w:iCs/>
              </w:rPr>
              <w:t>équilibré</w:t>
            </w:r>
          </w:p>
          <w:p w14:paraId="58D3DEAB" w14:textId="77777777" w:rsidR="00B218B8" w:rsidRPr="00F00B29" w:rsidRDefault="00B218B8" w:rsidP="00B218B8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 w:cs="Arial-BoldItalicMT"/>
                <w:bCs/>
                <w:i/>
                <w:iCs/>
              </w:rPr>
            </w:pPr>
            <w:r>
              <w:rPr>
                <w:rFonts w:ascii="Arial Narrow" w:hAnsi="Arial Narrow" w:cs="Arial-BoldItalicMT"/>
                <w:bCs/>
                <w:i/>
                <w:iCs/>
              </w:rPr>
              <w:t xml:space="preserve">Intervention des partenaires sportifs :  </w:t>
            </w:r>
            <w:proofErr w:type="spellStart"/>
            <w:r>
              <w:rPr>
                <w:rFonts w:ascii="Arial Narrow" w:hAnsi="Arial Narrow" w:cs="Arial-BoldItalicMT"/>
                <w:bCs/>
                <w:i/>
                <w:iCs/>
              </w:rPr>
              <w:t>atthlétic</w:t>
            </w:r>
            <w:proofErr w:type="spellEnd"/>
            <w:r>
              <w:rPr>
                <w:rFonts w:ascii="Arial Narrow" w:hAnsi="Arial Narrow" w:cs="Arial-BoldItalicMT"/>
                <w:bCs/>
                <w:i/>
                <w:iCs/>
              </w:rPr>
              <w:t xml:space="preserve"> </w:t>
            </w:r>
            <w:r w:rsidR="00170E80">
              <w:rPr>
                <w:rFonts w:ascii="Arial Narrow" w:hAnsi="Arial Narrow" w:cs="Arial-BoldItalicMT"/>
                <w:bCs/>
                <w:i/>
                <w:iCs/>
              </w:rPr>
              <w:t xml:space="preserve">club </w:t>
            </w:r>
            <w:r>
              <w:rPr>
                <w:rFonts w:ascii="Arial Narrow" w:hAnsi="Arial Narrow" w:cs="Arial-BoldItalicMT"/>
                <w:bCs/>
                <w:i/>
                <w:iCs/>
              </w:rPr>
              <w:t xml:space="preserve">Moosch, ski club </w:t>
            </w:r>
            <w:proofErr w:type="spellStart"/>
            <w:r w:rsidR="00170E80">
              <w:rPr>
                <w:rFonts w:ascii="Arial Narrow" w:hAnsi="Arial Narrow" w:cs="Arial-BoldItalicMT"/>
                <w:bCs/>
                <w:i/>
                <w:iCs/>
              </w:rPr>
              <w:t>W</w:t>
            </w:r>
            <w:r>
              <w:rPr>
                <w:rFonts w:ascii="Arial Narrow" w:hAnsi="Arial Narrow" w:cs="Arial-BoldItalicMT"/>
                <w:bCs/>
                <w:i/>
                <w:iCs/>
              </w:rPr>
              <w:t>esserling</w:t>
            </w:r>
            <w:proofErr w:type="spellEnd"/>
            <w:r>
              <w:rPr>
                <w:rFonts w:ascii="Arial Narrow" w:hAnsi="Arial Narrow" w:cs="Arial-BoldItalicMT"/>
                <w:bCs/>
                <w:i/>
                <w:iCs/>
              </w:rPr>
              <w:t xml:space="preserve"> </w:t>
            </w:r>
          </w:p>
        </w:tc>
      </w:tr>
      <w:tr w:rsidR="00B218B8" w:rsidRPr="00F00B29" w14:paraId="061B1BB4" w14:textId="77777777" w:rsidTr="0010461A">
        <w:trPr>
          <w:trHeight w:val="480"/>
        </w:trPr>
        <w:tc>
          <w:tcPr>
            <w:tcW w:w="2203" w:type="pct"/>
            <w:shd w:val="clear" w:color="auto" w:fill="auto"/>
          </w:tcPr>
          <w:p w14:paraId="7A46E7B1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Action 3 APQ</w:t>
            </w:r>
          </w:p>
        </w:tc>
        <w:tc>
          <w:tcPr>
            <w:tcW w:w="2797" w:type="pct"/>
            <w:shd w:val="clear" w:color="auto" w:fill="auto"/>
          </w:tcPr>
          <w:p w14:paraId="0D335A47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Mise en place des 30 minutes d'activité physique quotidienne</w:t>
            </w:r>
          </w:p>
        </w:tc>
      </w:tr>
      <w:tr w:rsidR="00B218B8" w:rsidRPr="00F00B29" w14:paraId="121FA316" w14:textId="77777777" w:rsidTr="0010461A">
        <w:trPr>
          <w:trHeight w:val="480"/>
        </w:trPr>
        <w:tc>
          <w:tcPr>
            <w:tcW w:w="2203" w:type="pct"/>
            <w:shd w:val="clear" w:color="auto" w:fill="auto"/>
          </w:tcPr>
          <w:p w14:paraId="59028DEC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Action 4</w:t>
            </w:r>
            <w: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 xml:space="preserve"> </w:t>
            </w: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Associer les parents, papy, mamies, … aux divers projets de l’école</w:t>
            </w:r>
          </w:p>
        </w:tc>
        <w:tc>
          <w:tcPr>
            <w:tcW w:w="2797" w:type="pct"/>
            <w:shd w:val="clear" w:color="auto" w:fill="auto"/>
          </w:tcPr>
          <w:p w14:paraId="520B8627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Projet « jeux de société »</w:t>
            </w:r>
          </w:p>
          <w:p w14:paraId="1F2663D5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</w:p>
          <w:p w14:paraId="1ED097CE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Activités à encadrement : natation, vélo, ski, … rencontre sportive, …</w:t>
            </w:r>
          </w:p>
          <w:p w14:paraId="435C80DE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</w:p>
          <w:p w14:paraId="4EC8A5FB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</w:p>
          <w:p w14:paraId="02946627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Associer les associations de parents pour des événements de l’école : fête de fin d’année, téléthon, kermesse, concert, …</w:t>
            </w:r>
          </w:p>
        </w:tc>
      </w:tr>
      <w:tr w:rsidR="00B218B8" w:rsidRPr="00F00B29" w14:paraId="7A862736" w14:textId="77777777" w:rsidTr="0010461A">
        <w:trPr>
          <w:trHeight w:val="480"/>
        </w:trPr>
        <w:tc>
          <w:tcPr>
            <w:tcW w:w="2203" w:type="pct"/>
            <w:shd w:val="clear" w:color="auto" w:fill="auto"/>
          </w:tcPr>
          <w:p w14:paraId="62C05052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Action 5</w:t>
            </w:r>
            <w: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 xml:space="preserve"> </w:t>
            </w: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Lutter contre le harcèlement</w:t>
            </w:r>
          </w:p>
        </w:tc>
        <w:tc>
          <w:tcPr>
            <w:tcW w:w="2797" w:type="pct"/>
            <w:shd w:val="clear" w:color="auto" w:fill="auto"/>
          </w:tcPr>
          <w:p w14:paraId="06D635A8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Mise en place du plan de prévention</w:t>
            </w:r>
          </w:p>
          <w:p w14:paraId="62D515AB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</w:p>
          <w:p w14:paraId="23AD1E55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Participer à la journée « non au harcèlement »</w:t>
            </w:r>
            <w:r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 xml:space="preserve"> du 7 novembre </w:t>
            </w:r>
          </w:p>
          <w:p w14:paraId="43717B38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</w:p>
          <w:p w14:paraId="7390F319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  <w:r w:rsidRPr="00F00B29"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  <w:t>A partir du CP, réaliser 10 heures d’enseignement sur le harcèlement / an</w:t>
            </w:r>
          </w:p>
          <w:p w14:paraId="1ACB0B88" w14:textId="77777777" w:rsidR="00B218B8" w:rsidRPr="00F00B29" w:rsidRDefault="00B218B8" w:rsidP="0010461A">
            <w:pPr>
              <w:jc w:val="center"/>
              <w:rPr>
                <w:rFonts w:ascii="Arial Narrow" w:hAnsi="Arial Narrow" w:cs="Arial-BoldItalicMT"/>
                <w:bCs/>
                <w:i/>
                <w:iCs/>
                <w:sz w:val="22"/>
                <w:szCs w:val="22"/>
              </w:rPr>
            </w:pPr>
          </w:p>
        </w:tc>
      </w:tr>
    </w:tbl>
    <w:p w14:paraId="079B3569" w14:textId="77777777" w:rsidR="00B218B8" w:rsidRPr="003F54C0" w:rsidRDefault="00B218B8" w:rsidP="003F54C0">
      <w:pPr>
        <w:pStyle w:val="Corpsdetexte"/>
      </w:pPr>
    </w:p>
    <w:p w14:paraId="685CBB1C" w14:textId="77777777" w:rsidR="00CF0E4E" w:rsidRDefault="00CF0E4E" w:rsidP="00CF0E4E"/>
    <w:p w14:paraId="48830354" w14:textId="77777777" w:rsidR="00E22D31" w:rsidRPr="00CF0E4E" w:rsidRDefault="00170E80" w:rsidP="00D12663">
      <w:pPr>
        <w:pStyle w:val="Corpsdetexte"/>
        <w:rPr>
          <w:b/>
          <w:u w:val="single"/>
        </w:rPr>
      </w:pPr>
      <w:r>
        <w:rPr>
          <w:rStyle w:val="Policepardfaut1"/>
          <w:b/>
          <w:u w:val="single"/>
        </w:rPr>
        <w:lastRenderedPageBreak/>
        <w:t>9 /</w:t>
      </w:r>
      <w:r w:rsidR="00D12663">
        <w:rPr>
          <w:rStyle w:val="Policepardfaut1"/>
          <w:b/>
          <w:u w:val="single"/>
        </w:rPr>
        <w:t>Vie de l'école</w:t>
      </w:r>
      <w:r w:rsidR="00215BC1">
        <w:rPr>
          <w:rStyle w:val="Policepardfaut1"/>
          <w:b/>
          <w:u w:val="single"/>
        </w:rPr>
        <w:t> :</w:t>
      </w:r>
    </w:p>
    <w:p w14:paraId="65238568" w14:textId="7AB792C3" w:rsidR="009B6086" w:rsidRPr="002B55CE" w:rsidRDefault="00CF0E4E" w:rsidP="00D12663">
      <w:pPr>
        <w:pStyle w:val="Corpsdetexte"/>
        <w:rPr>
          <w:color w:val="FF0000"/>
        </w:rPr>
      </w:pPr>
      <w:r w:rsidRPr="00CF0E4E">
        <w:t>Les enfants</w:t>
      </w:r>
      <w:r>
        <w:t xml:space="preserve"> du RPI ont démarré l’année </w:t>
      </w:r>
      <w:r w:rsidR="00B276A9">
        <w:t xml:space="preserve">par </w:t>
      </w:r>
      <w:r w:rsidR="009B6086">
        <w:t xml:space="preserve">une sortie commune dans le parc de </w:t>
      </w:r>
      <w:proofErr w:type="spellStart"/>
      <w:r w:rsidR="009B6086">
        <w:t>Wesserling</w:t>
      </w:r>
      <w:proofErr w:type="spellEnd"/>
    </w:p>
    <w:p w14:paraId="0A66412B" w14:textId="27416765" w:rsidR="00170E80" w:rsidRDefault="00525A07" w:rsidP="00170E80">
      <w:pPr>
        <w:pStyle w:val="Corpsdetexte"/>
      </w:pPr>
      <w:r>
        <w:t>L</w:t>
      </w:r>
      <w:r w:rsidR="009B6086">
        <w:t xml:space="preserve">es </w:t>
      </w:r>
      <w:r>
        <w:t>classe</w:t>
      </w:r>
      <w:r w:rsidR="009B6086">
        <w:t>s</w:t>
      </w:r>
      <w:r>
        <w:t xml:space="preserve"> de </w:t>
      </w:r>
      <w:r w:rsidR="009B6086">
        <w:t>PS/</w:t>
      </w:r>
      <w:r>
        <w:t xml:space="preserve">MS/GS </w:t>
      </w:r>
      <w:r w:rsidR="009B6086">
        <w:t>ont participé à la semaine du goût sur le thème du potiron</w:t>
      </w:r>
      <w:r w:rsidR="00170E80">
        <w:t xml:space="preserve"> puis sont partis ce </w:t>
      </w:r>
      <w:proofErr w:type="gramStart"/>
      <w:r w:rsidR="00170E80">
        <w:t>jour  accompagnés</w:t>
      </w:r>
      <w:proofErr w:type="gramEnd"/>
      <w:r w:rsidR="00170E80">
        <w:t xml:space="preserve"> par les CP à la Nef de Jouets de Soultz pour une animation autour de la semaine du goût.</w:t>
      </w:r>
    </w:p>
    <w:p w14:paraId="0FDED31C" w14:textId="366FCA03" w:rsidR="00170E80" w:rsidRDefault="00525A07" w:rsidP="00D12663">
      <w:pPr>
        <w:pStyle w:val="Corpsdetexte"/>
      </w:pPr>
      <w:r>
        <w:t xml:space="preserve">Les </w:t>
      </w:r>
      <w:r w:rsidR="00004942">
        <w:t xml:space="preserve">élèves de MS/GS et les </w:t>
      </w:r>
      <w:r>
        <w:t xml:space="preserve">classes élémentaires ont participé au festival de musique </w:t>
      </w:r>
      <w:r w:rsidR="0086292B">
        <w:t xml:space="preserve">au théâtre de poche le </w:t>
      </w:r>
      <w:r w:rsidR="00004942">
        <w:t>1</w:t>
      </w:r>
      <w:r w:rsidR="0086292B">
        <w:t xml:space="preserve">8 </w:t>
      </w:r>
      <w:r w:rsidR="00004942">
        <w:t>octobre</w:t>
      </w:r>
    </w:p>
    <w:p w14:paraId="72558D65" w14:textId="77777777" w:rsidR="00FD3824" w:rsidRDefault="00FD3824" w:rsidP="00D12663">
      <w:pPr>
        <w:pStyle w:val="Corpsdetexte"/>
      </w:pPr>
      <w:r>
        <w:t>Les élèves d</w:t>
      </w:r>
      <w:r w:rsidR="0086292B">
        <w:t xml:space="preserve">’élémentaire </w:t>
      </w:r>
      <w:r>
        <w:t xml:space="preserve">ont participé </w:t>
      </w:r>
      <w:r w:rsidR="0086292B">
        <w:t xml:space="preserve">à </w:t>
      </w:r>
      <w:r>
        <w:t xml:space="preserve">une animation sportive organisée par le ski club </w:t>
      </w:r>
      <w:proofErr w:type="spellStart"/>
      <w:r>
        <w:t>Wesserling</w:t>
      </w:r>
      <w:proofErr w:type="spellEnd"/>
    </w:p>
    <w:p w14:paraId="571E4CAF" w14:textId="77777777" w:rsidR="00CF0E4E" w:rsidRDefault="00525A07" w:rsidP="00CF0E4E">
      <w:pPr>
        <w:pStyle w:val="Corpsdetexte"/>
      </w:pPr>
      <w:r>
        <w:rPr>
          <w:rStyle w:val="Policepardfaut1"/>
        </w:rPr>
        <w:t xml:space="preserve">Les classes </w:t>
      </w:r>
      <w:r w:rsidR="00EB02AD">
        <w:rPr>
          <w:rStyle w:val="Policepardfaut1"/>
        </w:rPr>
        <w:t xml:space="preserve">élémentaires </w:t>
      </w:r>
      <w:r>
        <w:rPr>
          <w:rStyle w:val="Policepardfaut1"/>
        </w:rPr>
        <w:t xml:space="preserve">participeront à la course longue </w:t>
      </w:r>
      <w:r w:rsidR="001C0EF9">
        <w:rPr>
          <w:rStyle w:val="Policepardfaut1"/>
        </w:rPr>
        <w:t xml:space="preserve">le </w:t>
      </w:r>
      <w:r w:rsidR="0086292B">
        <w:rPr>
          <w:rStyle w:val="Policepardfaut1"/>
        </w:rPr>
        <w:t>8</w:t>
      </w:r>
      <w:r>
        <w:rPr>
          <w:rStyle w:val="Policepardfaut1"/>
        </w:rPr>
        <w:t xml:space="preserve"> novembre à </w:t>
      </w:r>
      <w:r w:rsidR="00004942">
        <w:rPr>
          <w:rStyle w:val="Policepardfaut1"/>
        </w:rPr>
        <w:t xml:space="preserve">Saint </w:t>
      </w:r>
      <w:proofErr w:type="spellStart"/>
      <w:r w:rsidR="00004942">
        <w:rPr>
          <w:rStyle w:val="Policepardfaut1"/>
        </w:rPr>
        <w:t>Amarin</w:t>
      </w:r>
      <w:proofErr w:type="spellEnd"/>
      <w:r w:rsidR="00004942">
        <w:rPr>
          <w:rStyle w:val="Policepardfaut1"/>
        </w:rPr>
        <w:t xml:space="preserve"> </w:t>
      </w:r>
    </w:p>
    <w:p w14:paraId="4070AC1E" w14:textId="77777777" w:rsidR="006107EA" w:rsidRDefault="008D2C32" w:rsidP="00CF0E4E">
      <w:pPr>
        <w:pStyle w:val="Corpsdetexte"/>
      </w:pPr>
      <w:r>
        <w:t xml:space="preserve">Blog de l’école : il est actif et mis à jour régulièrement. </w:t>
      </w:r>
    </w:p>
    <w:p w14:paraId="3D87CCDF" w14:textId="77777777" w:rsidR="008D2C32" w:rsidRDefault="006107EA" w:rsidP="00CF0E4E">
      <w:pPr>
        <w:pStyle w:val="Corpsdetexte"/>
      </w:pPr>
      <w:r>
        <w:rPr>
          <w:rStyle w:val="Policepardfaut1"/>
        </w:rPr>
        <w:t xml:space="preserve">Début de l’activité </w:t>
      </w:r>
      <w:r w:rsidR="0086292B">
        <w:rPr>
          <w:rStyle w:val="Policepardfaut1"/>
        </w:rPr>
        <w:t xml:space="preserve">lutte </w:t>
      </w:r>
      <w:r>
        <w:rPr>
          <w:rStyle w:val="Policepardfaut1"/>
        </w:rPr>
        <w:t>en élémentaire avec M Braun</w:t>
      </w:r>
      <w:r w:rsidR="0086292B">
        <w:rPr>
          <w:rStyle w:val="Policepardfaut1"/>
        </w:rPr>
        <w:t xml:space="preserve"> le 15 novembre</w:t>
      </w:r>
    </w:p>
    <w:p w14:paraId="1DCB55EA" w14:textId="77777777" w:rsidR="00525A07" w:rsidRDefault="00525A07" w:rsidP="0086292B">
      <w:pPr>
        <w:pStyle w:val="Corpsdetexte"/>
        <w:rPr>
          <w:rStyle w:val="Policepardfaut1"/>
        </w:rPr>
      </w:pPr>
      <w:r>
        <w:rPr>
          <w:rStyle w:val="Policepardfaut1"/>
        </w:rPr>
        <w:t>Journée pour dire « Non au harcèlement » </w:t>
      </w:r>
      <w:r w:rsidR="003F54C0">
        <w:rPr>
          <w:rStyle w:val="Policepardfaut1"/>
        </w:rPr>
        <w:t xml:space="preserve">le </w:t>
      </w:r>
      <w:r w:rsidR="0086292B">
        <w:rPr>
          <w:rStyle w:val="Policepardfaut1"/>
        </w:rPr>
        <w:t xml:space="preserve">7 </w:t>
      </w:r>
      <w:r w:rsidR="003F54C0">
        <w:rPr>
          <w:rStyle w:val="Policepardfaut1"/>
        </w:rPr>
        <w:t xml:space="preserve">novembre </w:t>
      </w:r>
      <w:r>
        <w:rPr>
          <w:rStyle w:val="Policepardfaut1"/>
        </w:rPr>
        <w:t xml:space="preserve">: un travail de continuité avec ce qui a </w:t>
      </w:r>
      <w:r w:rsidR="003F54C0">
        <w:rPr>
          <w:rStyle w:val="Policepardfaut1"/>
        </w:rPr>
        <w:t>été fait depuis 2021 se poursuit </w:t>
      </w:r>
    </w:p>
    <w:p w14:paraId="1CABAFC0" w14:textId="77777777" w:rsidR="00525A07" w:rsidRDefault="00614C96" w:rsidP="00525A07">
      <w:pPr>
        <w:pStyle w:val="Corpsdetexte"/>
        <w:rPr>
          <w:rStyle w:val="Policepardfaut1"/>
        </w:rPr>
      </w:pPr>
      <w:r>
        <w:rPr>
          <w:rStyle w:val="Policepardfaut1"/>
        </w:rPr>
        <w:t xml:space="preserve">Certains élèves des classes élémentaires assisteront à la cérémonie du 11 novembre qui aura lieu </w:t>
      </w:r>
      <w:r w:rsidR="0086292B">
        <w:rPr>
          <w:rStyle w:val="Policepardfaut1"/>
        </w:rPr>
        <w:t xml:space="preserve">à </w:t>
      </w:r>
      <w:proofErr w:type="spellStart"/>
      <w:r w:rsidR="0086292B">
        <w:rPr>
          <w:rStyle w:val="Policepardfaut1"/>
        </w:rPr>
        <w:t>Husseren</w:t>
      </w:r>
      <w:proofErr w:type="spellEnd"/>
    </w:p>
    <w:p w14:paraId="01822601" w14:textId="77777777" w:rsidR="00170E80" w:rsidRDefault="00170E80" w:rsidP="00525A07">
      <w:pPr>
        <w:pStyle w:val="Corpsdetexte"/>
        <w:rPr>
          <w:rStyle w:val="Policepardfaut1"/>
        </w:rPr>
      </w:pPr>
      <w:r>
        <w:rPr>
          <w:rStyle w:val="Policepardfaut1"/>
        </w:rPr>
        <w:t>L’activité chant rependra la semaine du 11 novembre ainsi que la lecture par l’association Lire et faire lire.</w:t>
      </w:r>
    </w:p>
    <w:p w14:paraId="10BFF58C" w14:textId="77777777" w:rsidR="005D4DEA" w:rsidRPr="00DE5306" w:rsidRDefault="005D4DEA" w:rsidP="005D4DEA">
      <w:pPr>
        <w:pStyle w:val="Corpsdetexte"/>
        <w:rPr>
          <w:rStyle w:val="Policepardfaut1"/>
          <w:b/>
        </w:rPr>
      </w:pPr>
      <w:r w:rsidRPr="00DE5306">
        <w:rPr>
          <w:rStyle w:val="Policepardfaut1"/>
        </w:rPr>
        <w:t>Les CM2 passeront le permis</w:t>
      </w:r>
      <w:r w:rsidRPr="00DE5306">
        <w:rPr>
          <w:rStyle w:val="Policepardfaut1"/>
          <w:b/>
          <w:bCs/>
        </w:rPr>
        <w:t xml:space="preserve"> </w:t>
      </w:r>
      <w:r w:rsidRPr="00DE5306">
        <w:rPr>
          <w:rStyle w:val="Policepardfaut1"/>
        </w:rPr>
        <w:t xml:space="preserve">vélo au printemps </w:t>
      </w:r>
    </w:p>
    <w:p w14:paraId="218527BB" w14:textId="77777777" w:rsidR="005D4DEA" w:rsidRDefault="005D4DEA" w:rsidP="00525A07">
      <w:pPr>
        <w:pStyle w:val="Corpsdetexte"/>
        <w:rPr>
          <w:rStyle w:val="Policepardfaut1"/>
        </w:rPr>
      </w:pPr>
    </w:p>
    <w:p w14:paraId="78F8B240" w14:textId="77777777" w:rsidR="00D12663" w:rsidRDefault="0086292B" w:rsidP="00D12663">
      <w:pPr>
        <w:pStyle w:val="Corpsdetexte"/>
        <w:rPr>
          <w:rStyle w:val="Policepardfaut1"/>
        </w:rPr>
      </w:pPr>
      <w:r>
        <w:rPr>
          <w:rStyle w:val="Policepardfaut1"/>
          <w:b/>
          <w:u w:val="single"/>
        </w:rPr>
        <w:t>A</w:t>
      </w:r>
      <w:r w:rsidR="00D12663">
        <w:rPr>
          <w:rStyle w:val="Policepardfaut1"/>
          <w:b/>
          <w:u w:val="single"/>
        </w:rPr>
        <w:t>ssociation de parents</w:t>
      </w:r>
      <w:r w:rsidR="00D12663">
        <w:rPr>
          <w:rStyle w:val="Policepardfaut1"/>
        </w:rPr>
        <w:t> :</w:t>
      </w:r>
      <w:r w:rsidR="00433C12">
        <w:rPr>
          <w:rStyle w:val="Policepardfaut1"/>
        </w:rPr>
        <w:t xml:space="preserve"> </w:t>
      </w:r>
    </w:p>
    <w:p w14:paraId="77DB42CD" w14:textId="77777777" w:rsidR="00EB02AD" w:rsidRDefault="0086292B" w:rsidP="0086292B">
      <w:pPr>
        <w:pStyle w:val="Corpsdetexte"/>
        <w:rPr>
          <w:rStyle w:val="Policepardfaut1"/>
        </w:rPr>
      </w:pPr>
      <w:r>
        <w:rPr>
          <w:rStyle w:val="Policepardfaut1"/>
        </w:rPr>
        <w:t xml:space="preserve">La parole est donnée à </w:t>
      </w:r>
      <w:r w:rsidR="00EB02AD">
        <w:rPr>
          <w:rStyle w:val="Policepardfaut1"/>
        </w:rPr>
        <w:t xml:space="preserve">Mme NUSSBAUM </w:t>
      </w:r>
      <w:r w:rsidR="00170E80">
        <w:rPr>
          <w:rStyle w:val="Policepardfaut1"/>
        </w:rPr>
        <w:t>présidente de l’association ;</w:t>
      </w:r>
    </w:p>
    <w:p w14:paraId="319E99F3" w14:textId="77777777" w:rsidR="00170E80" w:rsidRDefault="00170E80" w:rsidP="0086292B">
      <w:pPr>
        <w:pStyle w:val="Corpsdetexte"/>
        <w:rPr>
          <w:rStyle w:val="Policepardfaut1"/>
        </w:rPr>
      </w:pPr>
      <w:r>
        <w:rPr>
          <w:rStyle w:val="Policepardfaut1"/>
        </w:rPr>
        <w:t xml:space="preserve">Les bulletins d’adhésion à l’association ont été donnés ce jour aux familles. </w:t>
      </w:r>
    </w:p>
    <w:p w14:paraId="2C84D346" w14:textId="77777777" w:rsidR="00170E80" w:rsidRDefault="00170E80" w:rsidP="0086292B">
      <w:pPr>
        <w:pStyle w:val="Corpsdetexte"/>
        <w:rPr>
          <w:rStyle w:val="Policepardfaut1"/>
        </w:rPr>
      </w:pPr>
      <w:r>
        <w:rPr>
          <w:rStyle w:val="Policepardfaut1"/>
        </w:rPr>
        <w:t>L’AG de l’association est prévue le 26 novembre 2024.</w:t>
      </w:r>
    </w:p>
    <w:p w14:paraId="7EA9EFA7" w14:textId="77777777" w:rsidR="00170E80" w:rsidRDefault="00170E80" w:rsidP="0086292B">
      <w:pPr>
        <w:pStyle w:val="Corpsdetexte"/>
        <w:rPr>
          <w:rStyle w:val="Policepardfaut1"/>
        </w:rPr>
      </w:pPr>
      <w:r>
        <w:rPr>
          <w:rStyle w:val="Policepardfaut1"/>
        </w:rPr>
        <w:t>L’association a organisé une vente de chocolats qui s’achève jeudi 7 novembre. Mais elle prévoit d’autres actions au courant de l’année ainsi que l’organisation d’une kermesse en fin d’année scolaire.</w:t>
      </w:r>
    </w:p>
    <w:p w14:paraId="585BE7F5" w14:textId="77777777" w:rsidR="00170E80" w:rsidRPr="00EB02AD" w:rsidRDefault="00170E80" w:rsidP="0086292B">
      <w:pPr>
        <w:pStyle w:val="Corpsdetexte"/>
        <w:rPr>
          <w:lang w:eastAsia="fr-FR"/>
        </w:rPr>
      </w:pPr>
      <w:r>
        <w:rPr>
          <w:rStyle w:val="Policepardfaut1"/>
        </w:rPr>
        <w:t>Madame Doppler les remercie pour leur engagement.</w:t>
      </w:r>
    </w:p>
    <w:p w14:paraId="58DE7972" w14:textId="77777777" w:rsidR="00614C96" w:rsidRDefault="00614C96" w:rsidP="00D12663">
      <w:pPr>
        <w:pStyle w:val="Corpsdetexte"/>
        <w:rPr>
          <w:rStyle w:val="Policepardfaut1"/>
        </w:rPr>
      </w:pPr>
    </w:p>
    <w:p w14:paraId="69E5E347" w14:textId="77777777" w:rsidR="00D12663" w:rsidRDefault="00D12663" w:rsidP="00D12663">
      <w:pPr>
        <w:pStyle w:val="Corpsdetexte"/>
        <w:rPr>
          <w:rStyle w:val="Policepardfaut1"/>
          <w:b/>
          <w:u w:val="single"/>
        </w:rPr>
      </w:pPr>
      <w:r>
        <w:rPr>
          <w:rStyle w:val="Policepardfaut1"/>
          <w:b/>
          <w:u w:val="single"/>
        </w:rPr>
        <w:t>1</w:t>
      </w:r>
      <w:r w:rsidR="00525A07">
        <w:rPr>
          <w:rStyle w:val="Policepardfaut1"/>
          <w:b/>
          <w:u w:val="single"/>
        </w:rPr>
        <w:t>2</w:t>
      </w:r>
      <w:r>
        <w:rPr>
          <w:rStyle w:val="Policepardfaut1"/>
          <w:b/>
          <w:u w:val="single"/>
        </w:rPr>
        <w:t xml:space="preserve"> Trésorerie</w:t>
      </w:r>
      <w:r w:rsidR="00215BC1">
        <w:rPr>
          <w:rStyle w:val="Policepardfaut1"/>
          <w:b/>
          <w:u w:val="single"/>
        </w:rPr>
        <w:t xml:space="preserve"> : </w:t>
      </w:r>
    </w:p>
    <w:p w14:paraId="334D04F8" w14:textId="77777777" w:rsidR="00912821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>Mme D</w:t>
      </w:r>
      <w:r w:rsidR="00D74185">
        <w:rPr>
          <w:rStyle w:val="Policepardfaut1"/>
        </w:rPr>
        <w:t>OPPLER</w:t>
      </w:r>
      <w:r>
        <w:rPr>
          <w:rStyle w:val="Policepardfaut1"/>
        </w:rPr>
        <w:t xml:space="preserve"> est mandataire </w:t>
      </w:r>
      <w:r w:rsidR="00912821">
        <w:rPr>
          <w:rStyle w:val="Policepardfaut1"/>
        </w:rPr>
        <w:t xml:space="preserve">des classes de maternelle </w:t>
      </w:r>
      <w:r w:rsidR="001C0EF9">
        <w:rPr>
          <w:rStyle w:val="Policepardfaut1"/>
        </w:rPr>
        <w:t xml:space="preserve">et des classes </w:t>
      </w:r>
      <w:r w:rsidR="00912821">
        <w:rPr>
          <w:rStyle w:val="Policepardfaut1"/>
        </w:rPr>
        <w:t>CP/CE</w:t>
      </w:r>
      <w:r w:rsidR="003F54C0">
        <w:rPr>
          <w:rStyle w:val="Policepardfaut1"/>
        </w:rPr>
        <w:t xml:space="preserve">1 </w:t>
      </w:r>
      <w:r w:rsidR="0086292B">
        <w:rPr>
          <w:rStyle w:val="Policepardfaut1"/>
        </w:rPr>
        <w:t>/CE</w:t>
      </w:r>
      <w:proofErr w:type="gramStart"/>
      <w:r w:rsidR="0086292B">
        <w:rPr>
          <w:rStyle w:val="Policepardfaut1"/>
        </w:rPr>
        <w:t xml:space="preserve">2 </w:t>
      </w:r>
      <w:r w:rsidR="00912821">
        <w:rPr>
          <w:rStyle w:val="Policepardfaut1"/>
        </w:rPr>
        <w:t xml:space="preserve"> </w:t>
      </w:r>
      <w:r>
        <w:rPr>
          <w:rStyle w:val="Policepardfaut1"/>
        </w:rPr>
        <w:t>et</w:t>
      </w:r>
      <w:proofErr w:type="gramEnd"/>
      <w:r>
        <w:rPr>
          <w:rStyle w:val="Policepardfaut1"/>
        </w:rPr>
        <w:t xml:space="preserve"> Mme D</w:t>
      </w:r>
      <w:r w:rsidR="00D74185">
        <w:rPr>
          <w:rStyle w:val="Policepardfaut1"/>
        </w:rPr>
        <w:t xml:space="preserve">IEMUNSCH </w:t>
      </w:r>
      <w:r w:rsidR="001C0EF9">
        <w:rPr>
          <w:rStyle w:val="Policepardfaut1"/>
        </w:rPr>
        <w:t xml:space="preserve">est </w:t>
      </w:r>
      <w:r>
        <w:rPr>
          <w:rStyle w:val="Policepardfaut1"/>
        </w:rPr>
        <w:t xml:space="preserve">mandataire de la coopérative de </w:t>
      </w:r>
      <w:r w:rsidR="00912821">
        <w:rPr>
          <w:rStyle w:val="Policepardfaut1"/>
        </w:rPr>
        <w:t>sa classe.</w:t>
      </w:r>
    </w:p>
    <w:p w14:paraId="2CC46055" w14:textId="77777777" w:rsidR="001C0EF9" w:rsidRDefault="00D12663" w:rsidP="00D12663">
      <w:pPr>
        <w:pStyle w:val="Corpsdetexte"/>
        <w:rPr>
          <w:rStyle w:val="Policepardfaut1"/>
        </w:rPr>
      </w:pPr>
      <w:r>
        <w:rPr>
          <w:rStyle w:val="Policepardfaut1"/>
        </w:rPr>
        <w:t>Le fonctionnement</w:t>
      </w:r>
      <w:r w:rsidR="00D74185">
        <w:rPr>
          <w:rStyle w:val="Policepardfaut1"/>
        </w:rPr>
        <w:t xml:space="preserve"> général</w:t>
      </w:r>
      <w:r>
        <w:rPr>
          <w:rStyle w:val="Policepardfaut1"/>
        </w:rPr>
        <w:t xml:space="preserve"> </w:t>
      </w:r>
      <w:r w:rsidR="00D74185" w:rsidRPr="00E73CF7">
        <w:t>des</w:t>
      </w:r>
      <w:r w:rsidRPr="00E73CF7">
        <w:t xml:space="preserve"> coopérative</w:t>
      </w:r>
      <w:r w:rsidR="00D74185" w:rsidRPr="00E73CF7">
        <w:t>s</w:t>
      </w:r>
      <w:r>
        <w:rPr>
          <w:rStyle w:val="Policepardfaut1"/>
        </w:rPr>
        <w:t xml:space="preserve"> est </w:t>
      </w:r>
      <w:r w:rsidR="00D74185">
        <w:rPr>
          <w:rStyle w:val="Policepardfaut1"/>
        </w:rPr>
        <w:t>expliqué</w:t>
      </w:r>
      <w:r>
        <w:rPr>
          <w:rStyle w:val="Policepardfaut1"/>
        </w:rPr>
        <w:t>.</w:t>
      </w:r>
      <w:r w:rsidR="005F3A59">
        <w:rPr>
          <w:rStyle w:val="Policepardfaut1"/>
        </w:rPr>
        <w:t xml:space="preserve"> </w:t>
      </w:r>
      <w:r w:rsidR="00CF0E4E">
        <w:rPr>
          <w:rStyle w:val="Policepardfaut1"/>
        </w:rPr>
        <w:t>Les participations volontaires ont été demandées aux familles avant les vacances de la Toussaint</w:t>
      </w:r>
      <w:r w:rsidR="00912821">
        <w:rPr>
          <w:rStyle w:val="Policepardfaut1"/>
        </w:rPr>
        <w:t>.</w:t>
      </w:r>
    </w:p>
    <w:p w14:paraId="04B0663D" w14:textId="77777777" w:rsidR="001C0EF9" w:rsidRDefault="001C0EF9" w:rsidP="001C0EF9">
      <w:pPr>
        <w:pStyle w:val="Corpsdetexte"/>
        <w:rPr>
          <w:rStyle w:val="Policepardfaut1"/>
        </w:rPr>
      </w:pPr>
      <w:r>
        <w:rPr>
          <w:rStyle w:val="Policepardfaut1"/>
        </w:rPr>
        <w:t>Les paiements des diverses assurances et cotisations n’ont pas encore été prélevées, tout comme certaines sorties et transports.</w:t>
      </w:r>
    </w:p>
    <w:p w14:paraId="7E4EDEF7" w14:textId="77777777" w:rsidR="00D12663" w:rsidRDefault="00D12663" w:rsidP="00D12663">
      <w:pPr>
        <w:pStyle w:val="Corpsdetexte"/>
        <w:rPr>
          <w:b/>
          <w:color w:val="002060"/>
        </w:rPr>
      </w:pPr>
      <w:r>
        <w:rPr>
          <w:rStyle w:val="Policepardfaut1"/>
        </w:rPr>
        <w:t xml:space="preserve">Les bilans </w:t>
      </w:r>
      <w:r w:rsidR="005F3A59">
        <w:rPr>
          <w:rStyle w:val="Policepardfaut1"/>
        </w:rPr>
        <w:t xml:space="preserve">financiers </w:t>
      </w:r>
      <w:r>
        <w:rPr>
          <w:rStyle w:val="Policepardfaut1"/>
        </w:rPr>
        <w:t>ont été envoyés à l'OCCE orga</w:t>
      </w:r>
      <w:r w:rsidR="00E73CF7">
        <w:rPr>
          <w:rStyle w:val="Policepardfaut1"/>
        </w:rPr>
        <w:t>nisme qui gère la comptabilité</w:t>
      </w:r>
      <w:r w:rsidR="00E553F7">
        <w:rPr>
          <w:rStyle w:val="Policepardfaut1"/>
        </w:rPr>
        <w:t xml:space="preserve"> </w:t>
      </w:r>
      <w:r w:rsidR="00E73CF7" w:rsidRPr="00E73CF7">
        <w:t>d</w:t>
      </w:r>
      <w:r w:rsidR="00E553F7" w:rsidRPr="00E73CF7">
        <w:t>es coopératives</w:t>
      </w:r>
      <w:r w:rsidR="00E73CF7">
        <w:rPr>
          <w:b/>
          <w:color w:val="002060"/>
        </w:rPr>
        <w:t>.</w:t>
      </w:r>
    </w:p>
    <w:p w14:paraId="32CC9B66" w14:textId="77777777" w:rsidR="006107EA" w:rsidRDefault="006107EA" w:rsidP="00D12663">
      <w:pPr>
        <w:pStyle w:val="Corpsdetexte"/>
        <w:rPr>
          <w:b/>
          <w:color w:val="002060"/>
        </w:rPr>
      </w:pPr>
    </w:p>
    <w:p w14:paraId="6E7260A8" w14:textId="77777777" w:rsidR="005F3A59" w:rsidRDefault="005F3A59" w:rsidP="00D12663">
      <w:pPr>
        <w:pStyle w:val="Corpsdetexte"/>
      </w:pPr>
    </w:p>
    <w:p w14:paraId="34F30D9C" w14:textId="79A5A483" w:rsidR="00D12663" w:rsidRDefault="00D12663" w:rsidP="00D12663">
      <w:pPr>
        <w:pStyle w:val="Corpsdetexte"/>
      </w:pPr>
      <w:r>
        <w:t xml:space="preserve">Le conseil d'école se termine à </w:t>
      </w:r>
      <w:r w:rsidR="00433C12">
        <w:t>2</w:t>
      </w:r>
      <w:r w:rsidR="008048EC">
        <w:t xml:space="preserve">0h </w:t>
      </w:r>
    </w:p>
    <w:p w14:paraId="6B5DE7D2" w14:textId="77777777" w:rsidR="00D12663" w:rsidRDefault="00D12663" w:rsidP="00D12663">
      <w:pPr>
        <w:pStyle w:val="Corpsdetexte"/>
      </w:pPr>
    </w:p>
    <w:p w14:paraId="0C934E71" w14:textId="77777777" w:rsidR="00D12663" w:rsidRDefault="00D12663" w:rsidP="00D12663">
      <w:pPr>
        <w:pStyle w:val="Corpsdetexte"/>
      </w:pPr>
      <w:r>
        <w:tab/>
      </w:r>
      <w:r>
        <w:tab/>
      </w:r>
      <w:r>
        <w:tab/>
      </w:r>
      <w:r>
        <w:tab/>
      </w:r>
      <w:r>
        <w:tab/>
        <w:t>Les secrétaires</w:t>
      </w:r>
    </w:p>
    <w:p w14:paraId="0A34EECA" w14:textId="77777777" w:rsidR="00561E2F" w:rsidRDefault="00561E2F"/>
    <w:sectPr w:rsidR="00561E2F" w:rsidSect="002F5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C0415B"/>
    <w:multiLevelType w:val="hybridMultilevel"/>
    <w:tmpl w:val="01321A80"/>
    <w:lvl w:ilvl="0" w:tplc="89062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AD8"/>
    <w:multiLevelType w:val="hybridMultilevel"/>
    <w:tmpl w:val="036E1526"/>
    <w:lvl w:ilvl="0" w:tplc="84563E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-BoldItalic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4746B"/>
    <w:multiLevelType w:val="hybridMultilevel"/>
    <w:tmpl w:val="18F85C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C76174"/>
    <w:multiLevelType w:val="hybridMultilevel"/>
    <w:tmpl w:val="B73C0C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6E5D63"/>
    <w:multiLevelType w:val="hybridMultilevel"/>
    <w:tmpl w:val="0E2891F0"/>
    <w:lvl w:ilvl="0" w:tplc="8F02BE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39755">
    <w:abstractNumId w:val="4"/>
  </w:num>
  <w:num w:numId="2" w16cid:durableId="759178980">
    <w:abstractNumId w:val="0"/>
  </w:num>
  <w:num w:numId="3" w16cid:durableId="640617098">
    <w:abstractNumId w:val="1"/>
  </w:num>
  <w:num w:numId="4" w16cid:durableId="111099412">
    <w:abstractNumId w:val="6"/>
  </w:num>
  <w:num w:numId="5" w16cid:durableId="928348500">
    <w:abstractNumId w:val="5"/>
  </w:num>
  <w:num w:numId="6" w16cid:durableId="1899169025">
    <w:abstractNumId w:val="3"/>
  </w:num>
  <w:num w:numId="7" w16cid:durableId="68386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63"/>
    <w:rsid w:val="000023ED"/>
    <w:rsid w:val="00004942"/>
    <w:rsid w:val="000249B1"/>
    <w:rsid w:val="00025327"/>
    <w:rsid w:val="00031FE3"/>
    <w:rsid w:val="00052236"/>
    <w:rsid w:val="0010461A"/>
    <w:rsid w:val="00140DE2"/>
    <w:rsid w:val="001534E9"/>
    <w:rsid w:val="00170E80"/>
    <w:rsid w:val="001821E1"/>
    <w:rsid w:val="001950DE"/>
    <w:rsid w:val="001C0EF9"/>
    <w:rsid w:val="001D2138"/>
    <w:rsid w:val="002014EA"/>
    <w:rsid w:val="00215BC1"/>
    <w:rsid w:val="00242875"/>
    <w:rsid w:val="002A698A"/>
    <w:rsid w:val="002B55CE"/>
    <w:rsid w:val="002D392D"/>
    <w:rsid w:val="002D53AB"/>
    <w:rsid w:val="002F53A4"/>
    <w:rsid w:val="00350265"/>
    <w:rsid w:val="003574B4"/>
    <w:rsid w:val="00361536"/>
    <w:rsid w:val="003C4BFD"/>
    <w:rsid w:val="003E0620"/>
    <w:rsid w:val="003F54C0"/>
    <w:rsid w:val="0042703D"/>
    <w:rsid w:val="00433C12"/>
    <w:rsid w:val="00464C57"/>
    <w:rsid w:val="004D6A40"/>
    <w:rsid w:val="00525A07"/>
    <w:rsid w:val="00542F32"/>
    <w:rsid w:val="00561453"/>
    <w:rsid w:val="00561E2F"/>
    <w:rsid w:val="005965A1"/>
    <w:rsid w:val="005A0063"/>
    <w:rsid w:val="005D4DEA"/>
    <w:rsid w:val="005D6C1A"/>
    <w:rsid w:val="005F2656"/>
    <w:rsid w:val="005F301C"/>
    <w:rsid w:val="005F3A59"/>
    <w:rsid w:val="006107EA"/>
    <w:rsid w:val="00614C96"/>
    <w:rsid w:val="00685549"/>
    <w:rsid w:val="006C3F8F"/>
    <w:rsid w:val="00784E3B"/>
    <w:rsid w:val="007D059D"/>
    <w:rsid w:val="007F26A7"/>
    <w:rsid w:val="008048EC"/>
    <w:rsid w:val="008250B1"/>
    <w:rsid w:val="0086292B"/>
    <w:rsid w:val="008730AB"/>
    <w:rsid w:val="008879CF"/>
    <w:rsid w:val="008D2C32"/>
    <w:rsid w:val="008D4AD7"/>
    <w:rsid w:val="008F7BE5"/>
    <w:rsid w:val="00912821"/>
    <w:rsid w:val="00922958"/>
    <w:rsid w:val="00935E0A"/>
    <w:rsid w:val="00986410"/>
    <w:rsid w:val="009942BD"/>
    <w:rsid w:val="009B6086"/>
    <w:rsid w:val="009E50F0"/>
    <w:rsid w:val="009F00A0"/>
    <w:rsid w:val="00A92517"/>
    <w:rsid w:val="00AB7F49"/>
    <w:rsid w:val="00AF35B9"/>
    <w:rsid w:val="00B218B8"/>
    <w:rsid w:val="00B240AF"/>
    <w:rsid w:val="00B276A9"/>
    <w:rsid w:val="00B44936"/>
    <w:rsid w:val="00B515B4"/>
    <w:rsid w:val="00B72006"/>
    <w:rsid w:val="00CB2E85"/>
    <w:rsid w:val="00CE3C3E"/>
    <w:rsid w:val="00CF0E4E"/>
    <w:rsid w:val="00D12663"/>
    <w:rsid w:val="00D267FF"/>
    <w:rsid w:val="00D42877"/>
    <w:rsid w:val="00D461CE"/>
    <w:rsid w:val="00D74185"/>
    <w:rsid w:val="00DE5306"/>
    <w:rsid w:val="00E05D4E"/>
    <w:rsid w:val="00E22D31"/>
    <w:rsid w:val="00E553F7"/>
    <w:rsid w:val="00E60EBC"/>
    <w:rsid w:val="00E73CF7"/>
    <w:rsid w:val="00E77FAB"/>
    <w:rsid w:val="00EA4D3F"/>
    <w:rsid w:val="00EB02AD"/>
    <w:rsid w:val="00F25F7C"/>
    <w:rsid w:val="00F54703"/>
    <w:rsid w:val="00F85D96"/>
    <w:rsid w:val="00FD3824"/>
    <w:rsid w:val="00FE6A3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3426"/>
  <w15:docId w15:val="{ED461914-2195-8D43-B031-AA334495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2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next w:val="Normal"/>
    <w:link w:val="Titre2Car"/>
    <w:qFormat/>
    <w:rsid w:val="0002532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12663"/>
  </w:style>
  <w:style w:type="paragraph" w:styleId="Corpsdetexte">
    <w:name w:val="Body Text"/>
    <w:basedOn w:val="Normal"/>
    <w:link w:val="CorpsdetexteCar"/>
    <w:rsid w:val="00D12663"/>
    <w:pPr>
      <w:spacing w:after="120"/>
    </w:pPr>
  </w:style>
  <w:style w:type="character" w:customStyle="1" w:styleId="CorpsdetexteCar">
    <w:name w:val="Corps de texte Car"/>
    <w:link w:val="Corpsdetexte"/>
    <w:rsid w:val="00D1266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2F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05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0EBC"/>
    <w:pPr>
      <w:suppressAutoHyphens w:val="0"/>
      <w:spacing w:before="100" w:beforeAutospacing="1" w:after="100" w:afterAutospacing="1"/>
    </w:pPr>
    <w:rPr>
      <w:lang w:eastAsia="fr-FR"/>
    </w:rPr>
  </w:style>
  <w:style w:type="paragraph" w:customStyle="1" w:styleId="Titre1">
    <w:name w:val="Titre1"/>
    <w:basedOn w:val="Normal"/>
    <w:next w:val="Corpsdetexte"/>
    <w:rsid w:val="000253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itre2Car">
    <w:name w:val="Titre 2 Car"/>
    <w:link w:val="Titre2"/>
    <w:rsid w:val="00025327"/>
    <w:rPr>
      <w:rFonts w:ascii="Arial" w:eastAsia="Times New Roman" w:hAnsi="Arial" w:cs="Arial"/>
      <w:b/>
      <w:i/>
      <w:sz w:val="24"/>
      <w:lang w:eastAsia="ar-SA"/>
    </w:rPr>
  </w:style>
  <w:style w:type="paragraph" w:customStyle="1" w:styleId="Paragraphedeliste1">
    <w:name w:val="Paragraphe de liste1"/>
    <w:basedOn w:val="Normal"/>
    <w:rsid w:val="00CF0E4E"/>
    <w:pPr>
      <w:spacing w:after="160" w:line="259" w:lineRule="auto"/>
      <w:ind w:left="720"/>
    </w:pPr>
    <w:rPr>
      <w:rFonts w:ascii="Calibri" w:eastAsia="SimSun" w:hAnsi="Calibri"/>
      <w:sz w:val="22"/>
      <w:szCs w:val="22"/>
    </w:rPr>
  </w:style>
  <w:style w:type="character" w:customStyle="1" w:styleId="markedcontent">
    <w:name w:val="markedcontent"/>
    <w:rsid w:val="00B276A9"/>
  </w:style>
  <w:style w:type="paragraph" w:customStyle="1" w:styleId="Standard">
    <w:name w:val="Standard"/>
    <w:rsid w:val="00B218B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1498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gwladys</cp:lastModifiedBy>
  <cp:revision>2</cp:revision>
  <cp:lastPrinted>2020-11-06T15:37:00Z</cp:lastPrinted>
  <dcterms:created xsi:type="dcterms:W3CDTF">2024-11-11T10:38:00Z</dcterms:created>
  <dcterms:modified xsi:type="dcterms:W3CDTF">2024-11-11T10:38:00Z</dcterms:modified>
</cp:coreProperties>
</file>